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BEF8F">
      <w:pPr>
        <w:spacing w:line="360" w:lineRule="auto"/>
        <w:jc w:val="center"/>
        <w:rPr>
          <w:rFonts w:hint="eastAsia" w:ascii="宋体" w:hAnsi="宋体" w:eastAsia="宋体"/>
          <w:b/>
          <w:sz w:val="28"/>
          <w:szCs w:val="28"/>
        </w:rPr>
      </w:pPr>
      <w:r>
        <w:rPr>
          <w:rFonts w:hint="eastAsia" w:ascii="宋体" w:hAnsi="宋体" w:eastAsia="宋体"/>
          <w:b/>
          <w:sz w:val="28"/>
          <w:szCs w:val="28"/>
          <w:lang w:val="en-US" w:eastAsia="zh-CN"/>
        </w:rPr>
        <w:t>安庆市第一人民医院</w:t>
      </w:r>
      <w:r>
        <w:rPr>
          <w:rFonts w:hint="eastAsia" w:ascii="宋体" w:hAnsi="宋体" w:eastAsia="宋体"/>
          <w:b/>
          <w:sz w:val="28"/>
          <w:szCs w:val="28"/>
        </w:rPr>
        <w:t>共享轮椅投放项目</w:t>
      </w:r>
    </w:p>
    <w:p w14:paraId="5213D03F">
      <w:pPr>
        <w:spacing w:line="360" w:lineRule="auto"/>
        <w:jc w:val="center"/>
        <w:rPr>
          <w:rFonts w:hint="default" w:ascii="宋体" w:hAnsi="宋体" w:eastAsia="宋体"/>
          <w:b/>
          <w:sz w:val="28"/>
          <w:szCs w:val="28"/>
          <w:lang w:val="en-US" w:eastAsia="zh-CN"/>
        </w:rPr>
      </w:pPr>
      <w:r>
        <w:rPr>
          <w:rFonts w:hint="eastAsia" w:ascii="宋体" w:hAnsi="宋体"/>
          <w:b/>
          <w:sz w:val="28"/>
          <w:szCs w:val="28"/>
        </w:rPr>
        <w:t>采购</w:t>
      </w:r>
      <w:r>
        <w:rPr>
          <w:rFonts w:hint="eastAsia" w:ascii="宋体" w:hAnsi="宋体"/>
          <w:b/>
          <w:sz w:val="28"/>
          <w:szCs w:val="28"/>
          <w:lang w:val="en-US" w:eastAsia="zh-CN"/>
        </w:rPr>
        <w:t>需求</w:t>
      </w:r>
    </w:p>
    <w:p w14:paraId="27F612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szCs w:val="21"/>
          <w:highlight w:val="none"/>
          <w:lang w:eastAsia="zh-CN"/>
        </w:rPr>
        <w:t>一、项目概况</w:t>
      </w:r>
    </w:p>
    <w:p w14:paraId="20DE0F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1.本次招标为</w:t>
      </w:r>
      <w:r>
        <w:rPr>
          <w:rFonts w:hint="eastAsia" w:ascii="宋体" w:hAnsi="宋体" w:eastAsia="宋体" w:cs="Times New Roman"/>
          <w:color w:val="auto"/>
          <w:szCs w:val="21"/>
          <w:highlight w:val="none"/>
          <w:lang w:val="en-US" w:eastAsia="zh-CN"/>
        </w:rPr>
        <w:t>安庆市第一人民医院</w:t>
      </w:r>
      <w:r>
        <w:rPr>
          <w:rFonts w:hint="eastAsia" w:ascii="宋体" w:hAnsi="宋体" w:eastAsia="宋体" w:cs="Times New Roman"/>
          <w:color w:val="auto"/>
          <w:szCs w:val="21"/>
          <w:highlight w:val="none"/>
          <w:lang w:eastAsia="zh-CN"/>
        </w:rPr>
        <w:t>共享轮椅投放项目，投标人须在</w:t>
      </w:r>
      <w:r>
        <w:rPr>
          <w:rFonts w:hint="eastAsia" w:ascii="宋体" w:hAnsi="宋体" w:eastAsia="宋体" w:cs="Times New Roman"/>
          <w:color w:val="auto"/>
          <w:szCs w:val="21"/>
          <w:highlight w:val="none"/>
          <w:lang w:val="en-US" w:eastAsia="zh-CN"/>
        </w:rPr>
        <w:t>采购人</w:t>
      </w:r>
      <w:r>
        <w:rPr>
          <w:rFonts w:hint="eastAsia" w:ascii="宋体" w:hAnsi="宋体" w:eastAsia="宋体" w:cs="Times New Roman"/>
          <w:color w:val="auto"/>
          <w:szCs w:val="21"/>
          <w:highlight w:val="none"/>
          <w:lang w:eastAsia="zh-CN"/>
        </w:rPr>
        <w:t>指定位置进行共享轮椅的投放，定期维护保养，并提供日常相关运营服务。</w:t>
      </w:r>
    </w:p>
    <w:p w14:paraId="5987C8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2.本次项目要求投标人提供的货物必须是通过合法渠道获得的。产品的制造标准及技术规范等有关资</w:t>
      </w:r>
      <w:r>
        <w:rPr>
          <w:rFonts w:hint="eastAsia" w:ascii="宋体" w:hAnsi="宋体" w:eastAsia="宋体" w:cs="Times New Roman"/>
          <w:color w:val="auto"/>
          <w:szCs w:val="21"/>
          <w:highlight w:val="none"/>
          <w:lang w:val="en-US" w:eastAsia="zh-CN"/>
        </w:rPr>
        <w:t>料必须符合国家相关标准、规范要求。</w:t>
      </w:r>
    </w:p>
    <w:p w14:paraId="10E0AE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3.租赁服务期限：3年。</w:t>
      </w:r>
    </w:p>
    <w:p w14:paraId="37FAD4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二、技术和服务要求</w:t>
      </w:r>
    </w:p>
    <w:p w14:paraId="69DB38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1.服务内容：提供共享轮椅设备，24小时提供服务，改善患者及家属就医体验环境。</w:t>
      </w:r>
    </w:p>
    <w:p w14:paraId="7EF27D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2.服务模式：软件+硬件的物联网服务模式。</w:t>
      </w:r>
    </w:p>
    <w:p w14:paraId="0EC750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3.服务期内预估投入设备数量以采购人实际需求为准（以采购人通知为准）。</w:t>
      </w:r>
    </w:p>
    <w:p w14:paraId="266822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4.租赁方式：无需下载APP，可直接通过微信或支付宝小程序扫码进行线上租赁；</w:t>
      </w:r>
    </w:p>
    <w:p w14:paraId="711FE7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5.投放的轮椅须具备监督管理部门签发的有效的《医疗器械注册证》；（投标文件中须提供证明材料以佐证）。</w:t>
      </w:r>
    </w:p>
    <w:p w14:paraId="47349F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lang w:val="zh-CN" w:eastAsia="zh-CN"/>
        </w:rPr>
        <w:t>用户风控：</w:t>
      </w:r>
      <w:r>
        <w:rPr>
          <w:rFonts w:hint="eastAsia" w:ascii="宋体" w:hAnsi="宋体" w:eastAsia="宋体" w:cs="Times New Roman"/>
          <w:color w:val="auto"/>
          <w:szCs w:val="21"/>
          <w:highlight w:val="none"/>
          <w:lang w:val="en-US" w:eastAsia="zh-CN"/>
        </w:rPr>
        <w:t>押金不进投标院帐号，需要第三方托管（提供托管凭证）。</w:t>
      </w:r>
    </w:p>
    <w:p w14:paraId="27556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7.租借程序具有空位桩查询功能（提供截图证明）。</w:t>
      </w:r>
    </w:p>
    <w:p w14:paraId="7C2E1A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8.后台系统能对锂电池电量进行实时监控。</w:t>
      </w:r>
    </w:p>
    <w:p w14:paraId="78DD1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（指标1）7、为了用户体验更佳，让近视用户或老年用户租借方便，扫码体验更佳智能及良好，扫码时需具有全程手机端语音交互功能。</w:t>
      </w:r>
    </w:p>
    <w:p w14:paraId="192F41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共享轮椅设备技术参数要求：</w:t>
      </w:r>
    </w:p>
    <w:p w14:paraId="7430A2F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1）.轮椅：</w:t>
      </w:r>
    </w:p>
    <w:p w14:paraId="1BB51D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（1）符合《GB/T 13800—2009 手动轮</w:t>
      </w:r>
      <w:bookmarkStart w:id="0" w:name="_GoBack"/>
      <w:bookmarkEnd w:id="0"/>
      <w:r>
        <w:rPr>
          <w:rFonts w:hint="eastAsia" w:ascii="宋体" w:hAnsi="宋体" w:eastAsia="宋体" w:cs="宋体"/>
          <w:sz w:val="21"/>
          <w:szCs w:val="21"/>
        </w:rPr>
        <w:t>椅车》国家标准（提供具有CMA标识的检测（检验）报告复印件以佐证）；</w:t>
      </w:r>
    </w:p>
    <w:p w14:paraId="4068D79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（指标2）（2）净重量：≤15kg；</w:t>
      </w:r>
    </w:p>
    <w:p w14:paraId="714DE60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（指标3）（3）承重量：≥100kg；</w:t>
      </w:r>
    </w:p>
    <w:p w14:paraId="13A61CE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（指标4）（4）展开时：</w:t>
      </w:r>
      <w:r>
        <w:rPr>
          <w:rFonts w:hint="eastAsia" w:ascii="宋体" w:hAnsi="宋体" w:eastAsia="宋体" w:cs="宋体"/>
          <w:sz w:val="21"/>
          <w:szCs w:val="21"/>
          <w:lang w:val="en-US" w:eastAsia="zh-CN"/>
        </w:rPr>
        <w:t>长度960mm、宽度675mm、高930mm；</w:t>
      </w:r>
    </w:p>
    <w:p w14:paraId="7B3DBA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（指标5）（5）折叠时：</w:t>
      </w:r>
      <w:r>
        <w:rPr>
          <w:rFonts w:hint="eastAsia" w:ascii="宋体" w:hAnsi="宋体" w:eastAsia="宋体" w:cs="宋体"/>
          <w:sz w:val="21"/>
          <w:szCs w:val="21"/>
          <w:lang w:val="en-US" w:eastAsia="zh-CN"/>
        </w:rPr>
        <w:t>长度945mm、宽度280mm、高930mm；</w:t>
      </w:r>
    </w:p>
    <w:p w14:paraId="5D3005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（指标6）（6）共享轮椅需要配备安全带、输液架；</w:t>
      </w:r>
    </w:p>
    <w:p w14:paraId="73928307">
      <w:pPr>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（指标</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轮椅踏板和座垫具备辅助收合功能（提供截图证明）；</w:t>
      </w:r>
    </w:p>
    <w:p w14:paraId="017521DA">
      <w:pPr>
        <w:pStyle w:val="98"/>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（指标</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ascii="宋体" w:hAnsi="宋体" w:eastAsia="宋体" w:cs="宋体"/>
          <w:color w:val="auto"/>
          <w:sz w:val="21"/>
          <w:szCs w:val="21"/>
          <w:lang w:val="en-US" w:eastAsia="zh-CN"/>
        </w:rPr>
        <w:t>车架采用航钛高强度特种7003铝材（提供材质报告）；</w:t>
      </w:r>
    </w:p>
    <w:p w14:paraId="5151B6F0">
      <w:pPr>
        <w:pStyle w:val="98"/>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rPr>
        <w:t>（指标</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轮椅须采用纳米涂层坐背垫</w:t>
      </w:r>
      <w:r>
        <w:rPr>
          <w:rFonts w:hint="eastAsia" w:ascii="宋体" w:hAnsi="宋体" w:eastAsia="宋体" w:cs="宋体"/>
          <w:sz w:val="21"/>
          <w:szCs w:val="21"/>
          <w:lang w:val="en-US" w:eastAsia="zh-CN"/>
        </w:rPr>
        <w:t>,防交叉感染，易清洁消毒防水防潮。</w:t>
      </w:r>
    </w:p>
    <w:p w14:paraId="4A1083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2）.归位仓：</w:t>
      </w:r>
    </w:p>
    <w:p w14:paraId="35844A93">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（指标</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尺寸：长910mm、宽790mm、高1005mm；</w:t>
      </w:r>
    </w:p>
    <w:p w14:paraId="182EE9DD">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（指标</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材质：全钢方管或不锈钢，保证良好的承重支撑，保证用户使用的安全；</w:t>
      </w:r>
    </w:p>
    <w:p w14:paraId="37C9D423">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（指标</w:t>
      </w:r>
      <w:r>
        <w:rPr>
          <w:rFonts w:hint="eastAsia" w:ascii="宋体" w:hAnsi="宋体" w:eastAsia="宋体" w:cs="宋体"/>
          <w:sz w:val="21"/>
          <w:szCs w:val="21"/>
          <w:lang w:val="en-US" w:eastAsia="zh-CN"/>
        </w:rPr>
        <w:t>12</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抗冲击强度：≥100kg；</w:t>
      </w:r>
    </w:p>
    <w:p w14:paraId="06F37556">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模式：“归位仓（桩）+轮椅”方式管理；</w:t>
      </w:r>
    </w:p>
    <w:p w14:paraId="3A6CB7D3">
      <w:pPr>
        <w:spacing w:line="360" w:lineRule="auto"/>
        <w:ind w:firstLine="424" w:firstLineChars="202"/>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电源管理：</w:t>
      </w:r>
      <w:r>
        <w:rPr>
          <w:rFonts w:hint="eastAsia" w:ascii="宋体" w:hAnsi="宋体" w:eastAsia="宋体" w:cs="宋体"/>
          <w:color w:val="auto"/>
          <w:sz w:val="21"/>
          <w:szCs w:val="21"/>
          <w:lang w:val="en-US" w:eastAsia="zh-CN"/>
        </w:rPr>
        <w:t>电源管理：锂电池供电，无需使用交流电，规避外接电源触电安全隐患；</w:t>
      </w:r>
      <w:r>
        <w:rPr>
          <w:rFonts w:hint="eastAsia" w:ascii="宋体" w:hAnsi="宋体" w:eastAsia="宋体" w:cs="宋体"/>
          <w:sz w:val="21"/>
          <w:szCs w:val="21"/>
        </w:rPr>
        <w:t>留有产品故障联系方式。（</w:t>
      </w:r>
      <w:r>
        <w:rPr>
          <w:rFonts w:hint="eastAsia" w:ascii="宋体" w:hAnsi="宋体" w:eastAsia="宋体" w:cs="宋体"/>
          <w:color w:val="000000"/>
          <w:sz w:val="21"/>
          <w:szCs w:val="21"/>
        </w:rPr>
        <w:t>投标文件中须提供证明材料以佐证</w:t>
      </w:r>
      <w:r>
        <w:rPr>
          <w:rFonts w:hint="eastAsia" w:ascii="宋体" w:hAnsi="宋体" w:eastAsia="宋体" w:cs="宋体"/>
          <w:sz w:val="21"/>
          <w:szCs w:val="21"/>
        </w:rPr>
        <w:t>）</w:t>
      </w:r>
    </w:p>
    <w:p w14:paraId="1DB2DF3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5</w:t>
      </w:r>
      <w:r>
        <w:rPr>
          <w:rFonts w:hint="eastAsia" w:ascii="宋体" w:hAnsi="宋体" w:eastAsia="宋体" w:cs="宋体"/>
          <w:sz w:val="21"/>
          <w:szCs w:val="21"/>
        </w:rPr>
        <w:t>）（6）归位仓（桩）安装：不能破坏原有地面、墙壁等；</w:t>
      </w:r>
    </w:p>
    <w:p w14:paraId="310DFC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6</w:t>
      </w:r>
      <w:r>
        <w:rPr>
          <w:rFonts w:hint="eastAsia" w:ascii="宋体" w:hAnsi="宋体" w:eastAsia="宋体" w:cs="宋体"/>
          <w:sz w:val="21"/>
          <w:szCs w:val="21"/>
        </w:rPr>
        <w:t>）（7）中标人需安排固定售后服务人员，跟进产品的维修、保养工作，日常收纳整理摆放工作，中标人需安排人员对共享轮椅进行清洁消毒，并做好消毒记录。售后服务人员需遵守医院规章制度。（须提供现场样品演示以佐证）</w:t>
      </w:r>
    </w:p>
    <w:p w14:paraId="7DC4B6C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7</w:t>
      </w:r>
      <w:r>
        <w:rPr>
          <w:rFonts w:hint="eastAsia" w:ascii="宋体" w:hAnsi="宋体" w:eastAsia="宋体" w:cs="宋体"/>
          <w:sz w:val="21"/>
          <w:szCs w:val="21"/>
        </w:rPr>
        <w:t>）（8）因设备摆放位置与病房覆盖可能有些距离，为了租借者归还更加方便，避免用户因归还设备时浪费不必要的时间，可选择不在同一个柜口归还，支持其它柜口归还。（须提供现场样品演示以佐证）</w:t>
      </w:r>
    </w:p>
    <w:p w14:paraId="080D207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8</w:t>
      </w:r>
      <w:r>
        <w:rPr>
          <w:rFonts w:hint="eastAsia" w:ascii="宋体" w:hAnsi="宋体" w:eastAsia="宋体" w:cs="宋体"/>
          <w:sz w:val="21"/>
          <w:szCs w:val="21"/>
        </w:rPr>
        <w:t>）（9）为了更好的用户体验，医院患者及家属都来去匆匆，时有忘记归还等情况出现，系统需要支持他人代为归还及远程借还等辅助功能，避免多扣客户费用问题出现。（须提供现场样品演示以佐证）</w:t>
      </w:r>
    </w:p>
    <w:p w14:paraId="7ABEC65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（指标1</w:t>
      </w:r>
      <w:r>
        <w:rPr>
          <w:rFonts w:hint="eastAsia" w:ascii="宋体" w:hAnsi="宋体" w:eastAsia="宋体" w:cs="宋体"/>
          <w:sz w:val="21"/>
          <w:szCs w:val="21"/>
          <w:lang w:val="en-US" w:eastAsia="zh-CN"/>
        </w:rPr>
        <w:t>9</w:t>
      </w:r>
      <w:r>
        <w:rPr>
          <w:rFonts w:hint="eastAsia" w:ascii="宋体" w:hAnsi="宋体" w:eastAsia="宋体" w:cs="宋体"/>
          <w:sz w:val="21"/>
          <w:szCs w:val="21"/>
        </w:rPr>
        <w:t>）（10）后台数据管理：可实时监控投放设备的状态，统计投放位置和投放数量的使用效率，并根据该统计数据经医院同意后调整投放位置及投放数量。</w:t>
      </w:r>
    </w:p>
    <w:p w14:paraId="1246C4F9">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（11）投标人所投轮椅须凭借信用分免押租借或押金不得高于</w:t>
      </w: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99元，收费标准须按市场价设定，且不得高于以下限价：</w:t>
      </w:r>
    </w:p>
    <w:p w14:paraId="3F99F679">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每小时收取租金</w:t>
      </w:r>
      <w:r>
        <w:rPr>
          <w:rFonts w:hint="eastAsia" w:ascii="宋体" w:hAnsi="宋体" w:eastAsia="宋体" w:cs="宋体"/>
          <w:b/>
          <w:bCs/>
          <w:sz w:val="21"/>
          <w:szCs w:val="21"/>
          <w:lang w:eastAsia="zh-CN"/>
        </w:rPr>
        <w:t>的</w:t>
      </w:r>
      <w:r>
        <w:rPr>
          <w:rFonts w:hint="eastAsia" w:ascii="宋体" w:hAnsi="宋体" w:eastAsia="宋体" w:cs="宋体"/>
          <w:b/>
          <w:bCs/>
          <w:sz w:val="21"/>
          <w:szCs w:val="21"/>
          <w:lang w:val="en-US" w:eastAsia="zh-CN"/>
        </w:rPr>
        <w:t>最高限价为3</w:t>
      </w:r>
      <w:r>
        <w:rPr>
          <w:rFonts w:hint="eastAsia" w:ascii="宋体" w:hAnsi="宋体" w:eastAsia="宋体" w:cs="宋体"/>
          <w:b/>
          <w:bCs/>
          <w:sz w:val="21"/>
          <w:szCs w:val="21"/>
        </w:rPr>
        <w:t>元，24小时租金上限为30元，免费使用时长60分钟。</w:t>
      </w:r>
    </w:p>
    <w:p w14:paraId="76D005A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投标人须确保在该项目中货物或服务其任何一部分时不存在侵犯第三方专利权、商标权或工业设计权的情形，如采购人因此遭受第三方的索赔或起诉，投标人须自费就该索赔或起诉为采购人答辩，并支付采购人因此而遭受的全部损失或费用。</w:t>
      </w:r>
    </w:p>
    <w:p w14:paraId="197A339D">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color w:val="0000FF"/>
          <w:sz w:val="21"/>
          <w:szCs w:val="21"/>
          <w:lang w:val="en-US" w:eastAsia="zh-CN"/>
        </w:rPr>
        <w:t>10.</w:t>
      </w:r>
      <w:r>
        <w:rPr>
          <w:rFonts w:hint="eastAsia" w:ascii="宋体" w:hAnsi="宋体" w:eastAsia="宋体" w:cs="宋体"/>
          <w:sz w:val="21"/>
          <w:szCs w:val="21"/>
        </w:rPr>
        <w:t>投标人所投产品已有购买产品责任险且在有效期内；须提供保单复印件</w:t>
      </w:r>
      <w:r>
        <w:rPr>
          <w:rFonts w:hint="eastAsia" w:ascii="宋体" w:hAnsi="宋体" w:eastAsia="宋体" w:cs="宋体"/>
          <w:sz w:val="21"/>
          <w:szCs w:val="21"/>
          <w:lang w:eastAsia="zh-CN"/>
        </w:rPr>
        <w:t>。</w:t>
      </w:r>
      <w:r>
        <w:rPr>
          <w:rFonts w:hint="eastAsia" w:ascii="宋体" w:hAnsi="宋体" w:eastAsia="宋体" w:cs="宋体"/>
          <w:sz w:val="21"/>
          <w:szCs w:val="21"/>
        </w:rPr>
        <w:t>投标人承诺在本项目服务期内会为所投产品持续购买产品责任险；须提供承诺函</w:t>
      </w:r>
      <w:r>
        <w:rPr>
          <w:rFonts w:hint="eastAsia" w:ascii="宋体" w:hAnsi="宋体" w:eastAsia="宋体" w:cs="宋体"/>
          <w:sz w:val="21"/>
          <w:szCs w:val="21"/>
          <w:lang w:eastAsia="zh-CN"/>
        </w:rPr>
        <w:t>。</w:t>
      </w:r>
    </w:p>
    <w:p w14:paraId="2F7CA9F4">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rPr>
        <w:t>投标人对本项目设备投放</w:t>
      </w:r>
      <w:r>
        <w:rPr>
          <w:rFonts w:hint="eastAsia" w:ascii="宋体" w:hAnsi="宋体" w:eastAsia="宋体" w:cs="宋体"/>
          <w:sz w:val="21"/>
          <w:szCs w:val="21"/>
          <w:lang w:val="en-US" w:eastAsia="zh-CN"/>
        </w:rPr>
        <w:t>需要提供纸质</w:t>
      </w:r>
      <w:r>
        <w:rPr>
          <w:rFonts w:hint="eastAsia" w:ascii="宋体" w:hAnsi="宋体" w:eastAsia="宋体" w:cs="宋体"/>
          <w:sz w:val="21"/>
          <w:szCs w:val="21"/>
        </w:rPr>
        <w:t>方案</w:t>
      </w:r>
      <w:r>
        <w:rPr>
          <w:rFonts w:hint="eastAsia" w:ascii="宋体" w:hAnsi="宋体" w:eastAsia="宋体" w:cs="宋体"/>
          <w:sz w:val="21"/>
          <w:szCs w:val="21"/>
          <w:lang w:eastAsia="zh-CN"/>
        </w:rPr>
        <w:t>，</w:t>
      </w:r>
      <w:r>
        <w:rPr>
          <w:rFonts w:hint="eastAsia" w:ascii="宋体" w:hAnsi="宋体" w:eastAsia="宋体" w:cs="宋体"/>
          <w:sz w:val="21"/>
          <w:szCs w:val="21"/>
        </w:rPr>
        <w:t>方案</w:t>
      </w:r>
      <w:r>
        <w:rPr>
          <w:rFonts w:hint="eastAsia" w:ascii="宋体" w:hAnsi="宋体" w:eastAsia="宋体" w:cs="宋体"/>
          <w:sz w:val="21"/>
          <w:szCs w:val="21"/>
          <w:lang w:val="en-US" w:eastAsia="zh-CN"/>
        </w:rPr>
        <w:t>需</w:t>
      </w:r>
      <w:r>
        <w:rPr>
          <w:rFonts w:hint="eastAsia" w:ascii="宋体" w:hAnsi="宋体" w:eastAsia="宋体" w:cs="宋体"/>
          <w:sz w:val="21"/>
          <w:szCs w:val="21"/>
        </w:rPr>
        <w:t>完善具体、契合实际、有可实施性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方案内需包含：</w:t>
      </w:r>
    </w:p>
    <w:p w14:paraId="727C34E8">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提供的岗位组织机构设置以及各个岗位职责、管理措施等情况</w:t>
      </w:r>
      <w:r>
        <w:rPr>
          <w:rFonts w:hint="eastAsia" w:ascii="宋体" w:hAnsi="宋体" w:eastAsia="宋体" w:cs="宋体"/>
          <w:sz w:val="21"/>
          <w:szCs w:val="21"/>
          <w:lang w:eastAsia="zh-CN"/>
        </w:rPr>
        <w:t>；</w:t>
      </w:r>
    </w:p>
    <w:p w14:paraId="1B464A1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安装现场安全管理、防护措施等方案</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内容需</w:t>
      </w:r>
      <w:r>
        <w:rPr>
          <w:rFonts w:hint="eastAsia" w:ascii="宋体" w:hAnsi="宋体" w:eastAsia="宋体" w:cs="宋体"/>
          <w:sz w:val="21"/>
          <w:szCs w:val="21"/>
        </w:rPr>
        <w:t>内容详细完整，措施具体清晰</w:t>
      </w:r>
      <w:r>
        <w:rPr>
          <w:rFonts w:hint="eastAsia" w:ascii="宋体" w:hAnsi="宋体" w:eastAsia="宋体" w:cs="宋体"/>
          <w:sz w:val="21"/>
          <w:szCs w:val="21"/>
          <w:lang w:eastAsia="zh-CN"/>
        </w:rPr>
        <w:t>；</w:t>
      </w:r>
    </w:p>
    <w:p w14:paraId="5124E293">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应急措施</w:t>
      </w:r>
      <w:r>
        <w:rPr>
          <w:rFonts w:hint="eastAsia" w:ascii="宋体" w:hAnsi="宋体" w:eastAsia="宋体" w:cs="宋体"/>
          <w:sz w:val="21"/>
          <w:szCs w:val="21"/>
          <w:lang w:val="en-US" w:eastAsia="zh-CN"/>
        </w:rPr>
        <w:t>等。</w:t>
      </w:r>
    </w:p>
    <w:p w14:paraId="3ADC3398">
      <w:pPr>
        <w:pStyle w:val="25"/>
        <w:spacing w:line="360" w:lineRule="auto"/>
        <w:ind w:firstLine="420" w:firstLineChars="200"/>
        <w:rPr>
          <w:rFonts w:hint="eastAsia" w:ascii="宋体" w:hAnsi="宋体" w:eastAsia="宋体" w:cs="宋体"/>
          <w:color w:val="auto"/>
          <w:kern w:val="0"/>
          <w:sz w:val="21"/>
          <w:szCs w:val="21"/>
          <w:lang w:eastAsia="zh-CN" w:bidi="ar"/>
        </w:rPr>
      </w:pPr>
      <w:r>
        <w:rPr>
          <w:rFonts w:hint="eastAsia" w:ascii="宋体" w:hAnsi="宋体" w:eastAsia="宋体" w:cs="宋体"/>
          <w:b w:val="0"/>
          <w:bCs w:val="0"/>
          <w:sz w:val="21"/>
          <w:szCs w:val="21"/>
          <w:lang w:val="en-US" w:eastAsia="zh-CN"/>
        </w:rPr>
        <w:t>12.</w:t>
      </w:r>
      <w:r>
        <w:rPr>
          <w:rFonts w:hint="eastAsia" w:ascii="宋体" w:hAnsi="宋体" w:eastAsia="宋体" w:cs="宋体"/>
          <w:color w:val="auto"/>
          <w:kern w:val="0"/>
          <w:sz w:val="21"/>
          <w:szCs w:val="21"/>
          <w:lang w:bidi="ar"/>
        </w:rPr>
        <w:t>投标人或所投产品厂家</w:t>
      </w:r>
      <w:r>
        <w:rPr>
          <w:rFonts w:hint="eastAsia" w:ascii="宋体" w:hAnsi="宋体" w:eastAsia="宋体" w:cs="宋体"/>
          <w:color w:val="auto"/>
          <w:kern w:val="0"/>
          <w:sz w:val="21"/>
          <w:szCs w:val="21"/>
          <w:lang w:val="en-US" w:eastAsia="zh-CN" w:bidi="ar"/>
        </w:rPr>
        <w:t>需</w:t>
      </w:r>
      <w:r>
        <w:rPr>
          <w:rFonts w:hint="eastAsia" w:ascii="宋体" w:hAnsi="宋体" w:eastAsia="宋体" w:cs="宋体"/>
          <w:color w:val="auto"/>
          <w:kern w:val="0"/>
          <w:sz w:val="21"/>
          <w:szCs w:val="21"/>
          <w:lang w:bidi="ar"/>
        </w:rPr>
        <w:t>具有有效的质量管理体系认证证书、职业健康安全管理体系认证证书、环境管理体系认证证书。须提供证书复印件及全国认证认可信息公共服务平台官网截图</w:t>
      </w:r>
      <w:r>
        <w:rPr>
          <w:rFonts w:hint="eastAsia" w:ascii="宋体" w:hAnsi="宋体" w:eastAsia="宋体" w:cs="宋体"/>
          <w:color w:val="auto"/>
          <w:kern w:val="0"/>
          <w:sz w:val="21"/>
          <w:szCs w:val="21"/>
          <w:lang w:eastAsia="zh-CN" w:bidi="ar"/>
        </w:rPr>
        <w:t>。</w:t>
      </w:r>
    </w:p>
    <w:p w14:paraId="7A7DCB35">
      <w:pPr>
        <w:pStyle w:val="25"/>
        <w:spacing w:line="360" w:lineRule="auto"/>
        <w:ind w:firstLine="420" w:firstLineChars="20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13.</w:t>
      </w:r>
      <w:r>
        <w:rPr>
          <w:rFonts w:hint="eastAsia" w:ascii="宋体" w:hAnsi="宋体" w:eastAsia="宋体" w:cs="宋体"/>
          <w:b w:val="0"/>
          <w:bCs w:val="0"/>
          <w:color w:val="auto"/>
          <w:kern w:val="0"/>
          <w:sz w:val="21"/>
          <w:szCs w:val="21"/>
          <w:lang w:bidi="ar"/>
        </w:rPr>
        <w:t>投标人须提供该业绩项目的采购合同文本复印件</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val="en-US" w:eastAsia="zh-CN" w:bidi="ar"/>
        </w:rPr>
        <w:t>至少一份</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，以及能够证明该业绩项目已经采购人验收合格的相关证明文件复印件（如完整的付款凭证、验收合格证明或采购人出具的满意度评价意见）</w:t>
      </w:r>
    </w:p>
    <w:p w14:paraId="74311D62">
      <w:pPr>
        <w:pStyle w:val="9"/>
        <w:numPr>
          <w:ilvl w:val="0"/>
          <w:numId w:val="0"/>
        </w:numPr>
        <w:spacing w:line="360" w:lineRule="auto"/>
        <w:ind w:firstLine="420" w:firstLineChars="200"/>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14.投标人针对本项目需设有客服团队服务，提供客服团队人员名单。</w:t>
      </w:r>
    </w:p>
    <w:p w14:paraId="026A077B">
      <w:pPr>
        <w:widowControl w:val="0"/>
        <w:numPr>
          <w:ilvl w:val="0"/>
          <w:numId w:val="0"/>
        </w:numPr>
        <w:spacing w:line="360" w:lineRule="auto"/>
        <w:ind w:firstLine="420" w:firstLineChars="200"/>
        <w:jc w:val="both"/>
        <w:rPr>
          <w:rFonts w:hint="eastAsia" w:ascii="宋体" w:hAnsi="宋体" w:eastAsia="宋体" w:cs="宋体"/>
          <w:color w:val="auto"/>
          <w:kern w:val="0"/>
          <w:sz w:val="21"/>
          <w:szCs w:val="21"/>
          <w:lang w:eastAsia="zh-CN" w:bidi="ar"/>
        </w:rPr>
      </w:pPr>
      <w:r>
        <w:rPr>
          <w:rFonts w:hint="eastAsia" w:ascii="宋体" w:hAnsi="宋体" w:eastAsia="宋体" w:cs="宋体"/>
          <w:b w:val="0"/>
          <w:bCs w:val="0"/>
          <w:sz w:val="21"/>
          <w:szCs w:val="21"/>
          <w:lang w:val="en-US" w:eastAsia="zh-CN"/>
        </w:rPr>
        <w:t>15.</w:t>
      </w:r>
      <w:r>
        <w:rPr>
          <w:rFonts w:hint="eastAsia" w:ascii="宋体" w:hAnsi="宋体" w:eastAsia="宋体" w:cs="宋体"/>
          <w:b w:val="0"/>
          <w:bCs w:val="0"/>
          <w:color w:val="auto"/>
          <w:kern w:val="0"/>
          <w:sz w:val="21"/>
          <w:szCs w:val="21"/>
          <w:lang w:bidi="ar"/>
        </w:rPr>
        <w:t>投标人</w:t>
      </w:r>
      <w:r>
        <w:rPr>
          <w:rFonts w:hint="eastAsia" w:ascii="宋体" w:hAnsi="宋体" w:eastAsia="宋体" w:cs="宋体"/>
          <w:b w:val="0"/>
          <w:bCs w:val="0"/>
          <w:color w:val="auto"/>
          <w:kern w:val="0"/>
          <w:sz w:val="21"/>
          <w:szCs w:val="21"/>
          <w:lang w:val="en-US" w:eastAsia="zh-CN" w:bidi="ar"/>
        </w:rPr>
        <w:t>需</w:t>
      </w:r>
      <w:r>
        <w:rPr>
          <w:rFonts w:hint="eastAsia" w:ascii="宋体" w:hAnsi="宋体" w:eastAsia="宋体" w:cs="宋体"/>
          <w:b w:val="0"/>
          <w:bCs w:val="0"/>
          <w:color w:val="auto"/>
          <w:kern w:val="0"/>
          <w:sz w:val="21"/>
          <w:szCs w:val="21"/>
          <w:lang w:bidi="ar"/>
        </w:rPr>
        <w:t>提供针对本项目的售后服务方案（方案内容包括但不限于：售后服务能力、售后服务承诺、维护响应计划等）</w:t>
      </w:r>
      <w:r>
        <w:rPr>
          <w:rFonts w:hint="eastAsia" w:ascii="宋体" w:hAnsi="宋体" w:eastAsia="宋体" w:cs="宋体"/>
          <w:b w:val="0"/>
          <w:bCs w:val="0"/>
          <w:color w:val="auto"/>
          <w:kern w:val="0"/>
          <w:sz w:val="21"/>
          <w:szCs w:val="21"/>
          <w:lang w:eastAsia="zh-CN" w:bidi="ar"/>
        </w:rPr>
        <w:t>，</w:t>
      </w:r>
      <w:r>
        <w:rPr>
          <w:rFonts w:hint="eastAsia" w:ascii="宋体" w:hAnsi="宋体" w:eastAsia="宋体" w:cs="宋体"/>
          <w:b w:val="0"/>
          <w:bCs w:val="0"/>
          <w:color w:val="auto"/>
          <w:kern w:val="0"/>
          <w:sz w:val="21"/>
          <w:szCs w:val="21"/>
          <w:lang w:bidi="ar"/>
        </w:rPr>
        <w:t>售</w:t>
      </w:r>
      <w:r>
        <w:rPr>
          <w:rFonts w:hint="eastAsia" w:ascii="宋体" w:hAnsi="宋体" w:eastAsia="宋体" w:cs="宋体"/>
          <w:color w:val="auto"/>
          <w:kern w:val="0"/>
          <w:sz w:val="21"/>
          <w:szCs w:val="21"/>
          <w:lang w:bidi="ar"/>
        </w:rPr>
        <w:t>后服务方案</w:t>
      </w:r>
      <w:r>
        <w:rPr>
          <w:rFonts w:hint="eastAsia" w:ascii="宋体" w:hAnsi="宋体" w:eastAsia="宋体" w:cs="宋体"/>
          <w:color w:val="auto"/>
          <w:kern w:val="0"/>
          <w:sz w:val="21"/>
          <w:szCs w:val="21"/>
          <w:lang w:val="en-US" w:eastAsia="zh-CN" w:bidi="ar"/>
        </w:rPr>
        <w:t>应</w:t>
      </w:r>
      <w:r>
        <w:rPr>
          <w:rFonts w:hint="eastAsia" w:ascii="宋体" w:hAnsi="宋体" w:eastAsia="宋体" w:cs="宋体"/>
          <w:color w:val="auto"/>
          <w:kern w:val="0"/>
          <w:sz w:val="21"/>
          <w:szCs w:val="21"/>
          <w:lang w:bidi="ar"/>
        </w:rPr>
        <w:t>完善具体清晰、契合实际、可实施</w:t>
      </w:r>
      <w:r>
        <w:rPr>
          <w:rFonts w:hint="eastAsia" w:ascii="宋体" w:hAnsi="宋体" w:eastAsia="宋体" w:cs="宋体"/>
          <w:color w:val="auto"/>
          <w:kern w:val="0"/>
          <w:sz w:val="21"/>
          <w:szCs w:val="21"/>
          <w:lang w:eastAsia="zh-CN" w:bidi="ar"/>
        </w:rPr>
        <w:t>。</w:t>
      </w:r>
    </w:p>
    <w:p w14:paraId="12EFF50A">
      <w:pPr>
        <w:pStyle w:val="9"/>
        <w:spacing w:line="360" w:lineRule="auto"/>
        <w:ind w:firstLine="422" w:firstLineChars="200"/>
        <w:rPr>
          <w:rFonts w:hint="eastAsia" w:ascii="宋体" w:hAnsi="宋体" w:eastAsia="宋体" w:cs="宋体"/>
          <w:b/>
          <w:bCs w:val="0"/>
          <w:sz w:val="21"/>
          <w:szCs w:val="21"/>
          <w:lang w:val="en-US" w:eastAsia="zh-CN"/>
        </w:rPr>
      </w:pPr>
      <w:r>
        <w:rPr>
          <w:rFonts w:hint="eastAsia" w:ascii="宋体" w:hAnsi="宋体" w:eastAsia="宋体" w:cs="宋体"/>
          <w:b/>
          <w:bCs w:val="0"/>
          <w:color w:val="auto"/>
          <w:kern w:val="0"/>
          <w:sz w:val="21"/>
          <w:szCs w:val="21"/>
          <w:lang w:val="en-US" w:eastAsia="zh-CN" w:bidi="ar"/>
        </w:rPr>
        <w:t>16.</w:t>
      </w:r>
      <w:r>
        <w:rPr>
          <w:rFonts w:hint="eastAsia" w:ascii="宋体" w:hAnsi="宋体" w:eastAsia="宋体" w:cs="宋体"/>
          <w:kern w:val="0"/>
          <w:sz w:val="21"/>
          <w:szCs w:val="21"/>
          <w:lang w:bidi="ar"/>
        </w:rPr>
        <w:t>投标人</w:t>
      </w:r>
      <w:r>
        <w:rPr>
          <w:rFonts w:hint="eastAsia" w:ascii="宋体" w:hAnsi="宋体" w:eastAsia="宋体" w:cs="宋体"/>
          <w:kern w:val="0"/>
          <w:sz w:val="21"/>
          <w:szCs w:val="21"/>
          <w:lang w:val="en-US" w:eastAsia="zh-CN" w:bidi="ar"/>
        </w:rPr>
        <w:t>需</w:t>
      </w:r>
      <w:r>
        <w:rPr>
          <w:rFonts w:hint="eastAsia" w:ascii="宋体" w:hAnsi="宋体" w:eastAsia="宋体" w:cs="宋体"/>
          <w:kern w:val="0"/>
          <w:sz w:val="21"/>
          <w:szCs w:val="21"/>
          <w:lang w:bidi="ar"/>
        </w:rPr>
        <w:t>承诺在发生故障时，1小时（含）到达现场处理</w:t>
      </w:r>
      <w:r>
        <w:rPr>
          <w:rFonts w:hint="eastAsia" w:ascii="宋体" w:hAnsi="宋体" w:eastAsia="宋体" w:cs="宋体"/>
          <w:kern w:val="0"/>
          <w:sz w:val="21"/>
          <w:szCs w:val="21"/>
          <w:lang w:eastAsia="zh-CN" w:bidi="ar"/>
        </w:rPr>
        <w:t>，</w:t>
      </w:r>
      <w:r>
        <w:rPr>
          <w:rFonts w:hint="eastAsia" w:ascii="宋体" w:hAnsi="宋体" w:eastAsia="宋体" w:cs="宋体"/>
          <w:color w:val="auto"/>
          <w:sz w:val="21"/>
          <w:szCs w:val="21"/>
        </w:rPr>
        <w:t>须提供承诺函</w:t>
      </w:r>
      <w:r>
        <w:rPr>
          <w:rFonts w:hint="eastAsia" w:ascii="宋体" w:hAnsi="宋体" w:eastAsia="宋体" w:cs="宋体"/>
          <w:color w:val="auto"/>
          <w:sz w:val="21"/>
          <w:szCs w:val="21"/>
          <w:lang w:eastAsia="zh-CN"/>
        </w:rPr>
        <w:t>。</w:t>
      </w:r>
    </w:p>
    <w:p w14:paraId="31C1FD19">
      <w:pPr>
        <w:snapToGrid w:val="0"/>
        <w:spacing w:line="360" w:lineRule="auto"/>
        <w:ind w:left="0" w:leftChars="0" w:firstLine="0" w:firstLineChars="0"/>
        <w:rPr>
          <w:rFonts w:hint="eastAsia" w:ascii="宋体" w:hAnsi="宋体" w:eastAsia="宋体" w:cs="宋体"/>
          <w:b/>
          <w:sz w:val="21"/>
          <w:szCs w:val="21"/>
          <w:lang w:eastAsia="zh-CN"/>
        </w:rPr>
      </w:pPr>
      <w:r>
        <w:rPr>
          <w:rFonts w:hint="eastAsia" w:ascii="宋体" w:hAnsi="宋体" w:eastAsia="宋体" w:cs="宋体"/>
          <w:b/>
          <w:sz w:val="21"/>
          <w:szCs w:val="21"/>
        </w:rPr>
        <w:t>三、</w:t>
      </w:r>
      <w:r>
        <w:rPr>
          <w:rFonts w:hint="eastAsia" w:ascii="宋体" w:hAnsi="宋体" w:eastAsia="宋体" w:cs="宋体"/>
          <w:b/>
          <w:sz w:val="21"/>
          <w:szCs w:val="21"/>
          <w:lang w:val="en-US" w:eastAsia="zh-CN"/>
        </w:rPr>
        <w:t>交付要求</w:t>
      </w:r>
    </w:p>
    <w:p w14:paraId="486CF66B">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1.交付地点：采购人指定地点。</w:t>
      </w:r>
    </w:p>
    <w:p w14:paraId="2DF282FC">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2.交付时间：合同签订后，接采购人通知后，十日内完成项目部署、测试并实际投入运营。服务期三年。</w:t>
      </w:r>
    </w:p>
    <w:p w14:paraId="3DEA95C8">
      <w:pPr>
        <w:snapToGrid w:val="0"/>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3.交付条件：按照</w:t>
      </w:r>
      <w:r>
        <w:rPr>
          <w:rFonts w:hint="eastAsia" w:ascii="宋体" w:hAnsi="宋体" w:cs="宋体"/>
          <w:bCs/>
          <w:sz w:val="21"/>
          <w:szCs w:val="21"/>
          <w:lang w:val="en-US" w:eastAsia="zh-CN"/>
        </w:rPr>
        <w:t>采购</w:t>
      </w:r>
      <w:r>
        <w:rPr>
          <w:rFonts w:hint="eastAsia" w:ascii="宋体" w:hAnsi="宋体" w:eastAsia="宋体" w:cs="宋体"/>
          <w:bCs/>
          <w:sz w:val="21"/>
          <w:szCs w:val="21"/>
        </w:rPr>
        <w:t>文件、投标文件要求提供服务。</w:t>
      </w:r>
    </w:p>
    <w:p w14:paraId="085E2713">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lang w:val="en-US" w:eastAsia="zh-CN"/>
        </w:rPr>
      </w:pPr>
    </w:p>
    <w:sectPr>
      <w:headerReference r:id="rId3" w:type="default"/>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63735">
    <w:pPr>
      <w:pStyle w:val="20"/>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YjZhZmYxNTI5ZWY4NjEwNWYxYzM2ZWRmMDBmMTE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E361D8"/>
    <w:rsid w:val="050E6095"/>
    <w:rsid w:val="054C1E5A"/>
    <w:rsid w:val="057611FE"/>
    <w:rsid w:val="05F15F97"/>
    <w:rsid w:val="065809C0"/>
    <w:rsid w:val="06C163D8"/>
    <w:rsid w:val="06CC74EF"/>
    <w:rsid w:val="06CF0C4D"/>
    <w:rsid w:val="06F95798"/>
    <w:rsid w:val="07070040"/>
    <w:rsid w:val="070714A1"/>
    <w:rsid w:val="0732493B"/>
    <w:rsid w:val="076F5B99"/>
    <w:rsid w:val="07AB3E73"/>
    <w:rsid w:val="07AF0AED"/>
    <w:rsid w:val="07D5648B"/>
    <w:rsid w:val="07E01601"/>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795E19"/>
    <w:rsid w:val="117C058D"/>
    <w:rsid w:val="11C26610"/>
    <w:rsid w:val="11EE3815"/>
    <w:rsid w:val="12040D82"/>
    <w:rsid w:val="12361CB3"/>
    <w:rsid w:val="12406A1B"/>
    <w:rsid w:val="126B2D25"/>
    <w:rsid w:val="12AD3E05"/>
    <w:rsid w:val="12E41603"/>
    <w:rsid w:val="12E5461B"/>
    <w:rsid w:val="137524DD"/>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130D6"/>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943759"/>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29048A"/>
    <w:rsid w:val="224662E1"/>
    <w:rsid w:val="224F636A"/>
    <w:rsid w:val="23804203"/>
    <w:rsid w:val="239D1036"/>
    <w:rsid w:val="23A23091"/>
    <w:rsid w:val="242C08C9"/>
    <w:rsid w:val="244F138E"/>
    <w:rsid w:val="24BE592A"/>
    <w:rsid w:val="251476E8"/>
    <w:rsid w:val="255A71DF"/>
    <w:rsid w:val="25BB2737"/>
    <w:rsid w:val="25E93E98"/>
    <w:rsid w:val="25EB6FC7"/>
    <w:rsid w:val="263E47F1"/>
    <w:rsid w:val="264F1762"/>
    <w:rsid w:val="2656701A"/>
    <w:rsid w:val="26703BC4"/>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55662A"/>
    <w:rsid w:val="2C6E3626"/>
    <w:rsid w:val="2C745C6F"/>
    <w:rsid w:val="2C937A17"/>
    <w:rsid w:val="2CAB366D"/>
    <w:rsid w:val="2D067E6F"/>
    <w:rsid w:val="2D3B5B48"/>
    <w:rsid w:val="2D3C71CA"/>
    <w:rsid w:val="2D497788"/>
    <w:rsid w:val="2DBC3C19"/>
    <w:rsid w:val="2DC717B4"/>
    <w:rsid w:val="2DD510E8"/>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2F65D9F"/>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BE748E"/>
    <w:rsid w:val="36C220B8"/>
    <w:rsid w:val="36EC3A0F"/>
    <w:rsid w:val="37785C10"/>
    <w:rsid w:val="37BC3E78"/>
    <w:rsid w:val="38060B00"/>
    <w:rsid w:val="383973DC"/>
    <w:rsid w:val="38B31F0D"/>
    <w:rsid w:val="39164D69"/>
    <w:rsid w:val="39401E4E"/>
    <w:rsid w:val="3959430F"/>
    <w:rsid w:val="39AD610D"/>
    <w:rsid w:val="39DB0EED"/>
    <w:rsid w:val="39FC241F"/>
    <w:rsid w:val="3A46129F"/>
    <w:rsid w:val="3A7B13CD"/>
    <w:rsid w:val="3AC91631"/>
    <w:rsid w:val="3AD841A2"/>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AF430B"/>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1806E1"/>
    <w:rsid w:val="4C562B1F"/>
    <w:rsid w:val="4CA3296A"/>
    <w:rsid w:val="4CC6584D"/>
    <w:rsid w:val="4CD53D3D"/>
    <w:rsid w:val="4CE629A2"/>
    <w:rsid w:val="4D012D8A"/>
    <w:rsid w:val="4D267CEF"/>
    <w:rsid w:val="4D2E2B7B"/>
    <w:rsid w:val="4D8E56E6"/>
    <w:rsid w:val="4D9F0485"/>
    <w:rsid w:val="4DBB4F64"/>
    <w:rsid w:val="4DCF7234"/>
    <w:rsid w:val="4DE31A11"/>
    <w:rsid w:val="4E1164FA"/>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2B5E86"/>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8FF0DC7"/>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6F33A4"/>
    <w:rsid w:val="7572143B"/>
    <w:rsid w:val="75B275F6"/>
    <w:rsid w:val="75D50A5A"/>
    <w:rsid w:val="76317A2B"/>
    <w:rsid w:val="76335DFC"/>
    <w:rsid w:val="76B852AA"/>
    <w:rsid w:val="771B3EF6"/>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60"/>
    <w:qFormat/>
    <w:uiPriority w:val="0"/>
    <w:pPr>
      <w:keepNext/>
      <w:keepLines/>
      <w:spacing w:before="100" w:after="100"/>
      <w:jc w:val="center"/>
      <w:outlineLvl w:val="0"/>
    </w:pPr>
    <w:rPr>
      <w:b/>
      <w:bCs/>
      <w:kern w:val="44"/>
      <w:sz w:val="32"/>
      <w:szCs w:val="44"/>
    </w:rPr>
  </w:style>
  <w:style w:type="paragraph" w:styleId="8">
    <w:name w:val="heading 2"/>
    <w:basedOn w:val="1"/>
    <w:next w:val="1"/>
    <w:link w:val="6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9">
    <w:name w:val="heading 3"/>
    <w:basedOn w:val="1"/>
    <w:next w:val="1"/>
    <w:link w:val="67"/>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link w:val="71"/>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First Indent"/>
    <w:basedOn w:val="6"/>
    <w:qFormat/>
    <w:uiPriority w:val="0"/>
    <w:pPr>
      <w:tabs>
        <w:tab w:val="left" w:pos="567"/>
      </w:tabs>
      <w:spacing w:after="120"/>
      <w:ind w:firstLine="420" w:firstLineChars="100"/>
    </w:pPr>
  </w:style>
  <w:style w:type="paragraph" w:styleId="6">
    <w:name w:val="Body Text"/>
    <w:basedOn w:val="1"/>
    <w:link w:val="70"/>
    <w:qFormat/>
    <w:uiPriority w:val="0"/>
    <w:pPr>
      <w:tabs>
        <w:tab w:val="left" w:pos="567"/>
      </w:tabs>
      <w:spacing w:before="120" w:line="22" w:lineRule="atLeast"/>
    </w:pPr>
    <w:rPr>
      <w:rFonts w:ascii="宋体" w:hAnsi="宋体"/>
      <w:sz w:val="24"/>
    </w:rPr>
  </w:style>
  <w:style w:type="paragraph" w:styleId="10">
    <w:name w:val="Normal Indent"/>
    <w:basedOn w:val="1"/>
    <w:next w:val="2"/>
    <w:link w:val="66"/>
    <w:qFormat/>
    <w:uiPriority w:val="0"/>
    <w:pPr>
      <w:autoSpaceDE w:val="0"/>
      <w:autoSpaceDN w:val="0"/>
      <w:adjustRightInd w:val="0"/>
      <w:ind w:firstLine="420"/>
      <w:jc w:val="left"/>
    </w:pPr>
    <w:rPr>
      <w:rFonts w:ascii="宋体"/>
      <w:kern w:val="0"/>
      <w:sz w:val="24"/>
      <w:szCs w:val="20"/>
    </w:rPr>
  </w:style>
  <w:style w:type="paragraph" w:styleId="11">
    <w:name w:val="Document Map"/>
    <w:basedOn w:val="1"/>
    <w:link w:val="69"/>
    <w:qFormat/>
    <w:uiPriority w:val="0"/>
    <w:rPr>
      <w:rFonts w:ascii="宋体" w:hAnsi="Calibri"/>
      <w:kern w:val="0"/>
      <w:sz w:val="18"/>
      <w:szCs w:val="18"/>
    </w:rPr>
  </w:style>
  <w:style w:type="paragraph" w:styleId="12">
    <w:name w:val="toa heading"/>
    <w:basedOn w:val="1"/>
    <w:next w:val="1"/>
    <w:qFormat/>
    <w:uiPriority w:val="99"/>
    <w:pPr>
      <w:spacing w:line="360" w:lineRule="auto"/>
    </w:pPr>
    <w:rPr>
      <w:rFonts w:ascii="Arial" w:hAnsi="Arial" w:cs="宋体"/>
    </w:rPr>
  </w:style>
  <w:style w:type="paragraph" w:styleId="13">
    <w:name w:val="annotation text"/>
    <w:basedOn w:val="1"/>
    <w:link w:val="72"/>
    <w:qFormat/>
    <w:uiPriority w:val="99"/>
    <w:pPr>
      <w:jc w:val="left"/>
    </w:pPr>
    <w:rPr>
      <w:rFonts w:ascii="Calibri" w:hAnsi="Calibri"/>
      <w:kern w:val="0"/>
      <w:sz w:val="20"/>
    </w:r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next w:val="1"/>
    <w:link w:val="64"/>
    <w:qFormat/>
    <w:uiPriority w:val="0"/>
    <w:rPr>
      <w:rFonts w:ascii="宋体" w:hAnsi="Courier New"/>
      <w:kern w:val="0"/>
      <w:sz w:val="20"/>
      <w:szCs w:val="20"/>
    </w:rPr>
  </w:style>
  <w:style w:type="paragraph" w:styleId="16">
    <w:name w:val="Date"/>
    <w:basedOn w:val="1"/>
    <w:next w:val="1"/>
    <w:link w:val="68"/>
    <w:qFormat/>
    <w:uiPriority w:val="0"/>
    <w:pPr>
      <w:ind w:left="100" w:leftChars="2500"/>
    </w:pPr>
    <w:rPr>
      <w:rFonts w:ascii="Calibri" w:hAnsi="Calibri"/>
    </w:rPr>
  </w:style>
  <w:style w:type="paragraph" w:styleId="17">
    <w:name w:val="Body Text Indent 2"/>
    <w:basedOn w:val="1"/>
    <w:link w:val="61"/>
    <w:qFormat/>
    <w:uiPriority w:val="0"/>
    <w:pPr>
      <w:spacing w:after="120" w:line="480" w:lineRule="auto"/>
      <w:ind w:left="420" w:leftChars="200"/>
    </w:pPr>
  </w:style>
  <w:style w:type="paragraph" w:styleId="18">
    <w:name w:val="Balloon Text"/>
    <w:basedOn w:val="1"/>
    <w:link w:val="62"/>
    <w:unhideWhenUsed/>
    <w:qFormat/>
    <w:uiPriority w:val="99"/>
    <w:rPr>
      <w:sz w:val="18"/>
      <w:szCs w:val="18"/>
    </w:rPr>
  </w:style>
  <w:style w:type="paragraph" w:styleId="19">
    <w:name w:val="footer"/>
    <w:basedOn w:val="1"/>
    <w:link w:val="59"/>
    <w:qFormat/>
    <w:uiPriority w:val="0"/>
    <w:pPr>
      <w:tabs>
        <w:tab w:val="center" w:pos="4153"/>
        <w:tab w:val="right" w:pos="8306"/>
      </w:tabs>
      <w:snapToGrid w:val="0"/>
      <w:jc w:val="left"/>
    </w:pPr>
    <w:rPr>
      <w:rFonts w:ascii="Calibri" w:hAnsi="Calibri"/>
      <w:sz w:val="18"/>
      <w:szCs w:val="18"/>
    </w:rPr>
  </w:style>
  <w:style w:type="paragraph" w:styleId="20">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6"/>
    <w:basedOn w:val="1"/>
    <w:next w:val="1"/>
    <w:unhideWhenUsed/>
    <w:qFormat/>
    <w:uiPriority w:val="39"/>
    <w:pPr>
      <w:ind w:left="2100" w:leftChars="1000"/>
    </w:pPr>
  </w:style>
  <w:style w:type="paragraph" w:styleId="23">
    <w:name w:val="table of figures"/>
    <w:basedOn w:val="1"/>
    <w:next w:val="1"/>
    <w:semiHidden/>
    <w:unhideWhenUsed/>
    <w:qFormat/>
    <w:uiPriority w:val="99"/>
    <w:pPr>
      <w:ind w:left="200" w:leftChars="200" w:hanging="200" w:hangingChars="200"/>
    </w:pPr>
  </w:style>
  <w:style w:type="paragraph" w:styleId="24">
    <w:name w:val="toc 2"/>
    <w:basedOn w:val="1"/>
    <w:next w:val="1"/>
    <w:qFormat/>
    <w:uiPriority w:val="39"/>
    <w:pPr>
      <w:spacing w:line="500" w:lineRule="exact"/>
      <w:ind w:left="200" w:leftChars="200"/>
    </w:pPr>
    <w:rPr>
      <w:sz w:val="24"/>
    </w:rPr>
  </w:style>
  <w:style w:type="paragraph" w:styleId="2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26">
    <w:name w:val="Normal (Web)"/>
    <w:basedOn w:val="1"/>
    <w:next w:val="27"/>
    <w:qFormat/>
    <w:uiPriority w:val="0"/>
    <w:pPr>
      <w:spacing w:before="100" w:beforeAutospacing="1" w:after="100" w:afterAutospacing="1"/>
      <w:jc w:val="left"/>
    </w:pPr>
    <w:rPr>
      <w:kern w:val="0"/>
      <w:sz w:val="24"/>
    </w:rPr>
  </w:style>
  <w:style w:type="paragraph" w:customStyle="1" w:styleId="27">
    <w:name w:val="样式 标题 3 + (中文) 黑体 小四 非加粗 段前: 7.8 磅 段后: 0 磅 行距: 固定值 20 磅"/>
    <w:basedOn w:val="9"/>
    <w:qFormat/>
    <w:uiPriority w:val="99"/>
    <w:pPr>
      <w:tabs>
        <w:tab w:val="left" w:pos="425"/>
      </w:tabs>
      <w:spacing w:before="0" w:after="0" w:line="400" w:lineRule="exact"/>
    </w:pPr>
    <w:rPr>
      <w:rFonts w:ascii="Times New Roman" w:hAnsi="Times New Roman" w:eastAsia="黑体" w:cs="宋体"/>
      <w:b w:val="0"/>
      <w:kern w:val="2"/>
      <w:sz w:val="24"/>
      <w:szCs w:val="20"/>
    </w:rPr>
  </w:style>
  <w:style w:type="paragraph" w:styleId="28">
    <w:name w:val="index 1"/>
    <w:basedOn w:val="1"/>
    <w:next w:val="1"/>
    <w:semiHidden/>
    <w:qFormat/>
    <w:uiPriority w:val="0"/>
    <w:rPr>
      <w:szCs w:val="20"/>
    </w:rPr>
  </w:style>
  <w:style w:type="paragraph" w:styleId="29">
    <w:name w:val="annotation subject"/>
    <w:basedOn w:val="13"/>
    <w:next w:val="13"/>
    <w:link w:val="87"/>
    <w:semiHidden/>
    <w:unhideWhenUsed/>
    <w:qFormat/>
    <w:uiPriority w:val="99"/>
    <w:rPr>
      <w:rFonts w:ascii="Times New Roman" w:hAnsi="Times New Roman"/>
      <w:b/>
      <w:bCs/>
      <w:kern w:val="2"/>
      <w:sz w:val="21"/>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Emphasis"/>
    <w:basedOn w:val="32"/>
    <w:qFormat/>
    <w:uiPriority w:val="20"/>
  </w:style>
  <w:style w:type="character" w:styleId="37">
    <w:name w:val="HTML Definition"/>
    <w:basedOn w:val="32"/>
    <w:semiHidden/>
    <w:unhideWhenUsed/>
    <w:qFormat/>
    <w:uiPriority w:val="99"/>
  </w:style>
  <w:style w:type="character" w:styleId="38">
    <w:name w:val="HTML Typewriter"/>
    <w:basedOn w:val="32"/>
    <w:semiHidden/>
    <w:unhideWhenUsed/>
    <w:qFormat/>
    <w:uiPriority w:val="99"/>
    <w:rPr>
      <w:rFonts w:hint="default" w:ascii="monospace" w:hAnsi="monospace" w:eastAsia="monospace" w:cs="monospace"/>
      <w:sz w:val="20"/>
    </w:rPr>
  </w:style>
  <w:style w:type="character" w:styleId="39">
    <w:name w:val="HTML Acronym"/>
    <w:basedOn w:val="32"/>
    <w:semiHidden/>
    <w:unhideWhenUsed/>
    <w:qFormat/>
    <w:uiPriority w:val="99"/>
  </w:style>
  <w:style w:type="character" w:styleId="40">
    <w:name w:val="HTML Variable"/>
    <w:basedOn w:val="32"/>
    <w:semiHidden/>
    <w:unhideWhenUsed/>
    <w:qFormat/>
    <w:uiPriority w:val="99"/>
  </w:style>
  <w:style w:type="character" w:styleId="41">
    <w:name w:val="Hyperlink"/>
    <w:basedOn w:val="32"/>
    <w:qFormat/>
    <w:uiPriority w:val="99"/>
    <w:rPr>
      <w:color w:val="0000FF"/>
      <w:u w:val="single"/>
    </w:rPr>
  </w:style>
  <w:style w:type="character" w:styleId="42">
    <w:name w:val="HTML Code"/>
    <w:basedOn w:val="32"/>
    <w:semiHidden/>
    <w:unhideWhenUsed/>
    <w:qFormat/>
    <w:uiPriority w:val="99"/>
    <w:rPr>
      <w:rFonts w:hint="default" w:ascii="monospace" w:hAnsi="monospace" w:eastAsia="monospace" w:cs="monospace"/>
      <w:sz w:val="20"/>
    </w:rPr>
  </w:style>
  <w:style w:type="character" w:styleId="43">
    <w:name w:val="annotation reference"/>
    <w:semiHidden/>
    <w:qFormat/>
    <w:uiPriority w:val="99"/>
    <w:rPr>
      <w:sz w:val="21"/>
      <w:szCs w:val="21"/>
    </w:rPr>
  </w:style>
  <w:style w:type="character" w:styleId="44">
    <w:name w:val="HTML Cite"/>
    <w:basedOn w:val="32"/>
    <w:semiHidden/>
    <w:unhideWhenUsed/>
    <w:qFormat/>
    <w:uiPriority w:val="99"/>
  </w:style>
  <w:style w:type="character" w:styleId="45">
    <w:name w:val="HTML Keyboard"/>
    <w:basedOn w:val="32"/>
    <w:semiHidden/>
    <w:unhideWhenUsed/>
    <w:qFormat/>
    <w:uiPriority w:val="99"/>
    <w:rPr>
      <w:rFonts w:hint="default" w:ascii="monospace" w:hAnsi="monospace" w:eastAsia="monospace" w:cs="monospace"/>
      <w:sz w:val="20"/>
    </w:rPr>
  </w:style>
  <w:style w:type="character" w:styleId="46">
    <w:name w:val="HTML Sample"/>
    <w:basedOn w:val="32"/>
    <w:semiHidden/>
    <w:unhideWhenUsed/>
    <w:qFormat/>
    <w:uiPriority w:val="99"/>
    <w:rPr>
      <w:rFonts w:ascii="monospace" w:hAnsi="monospace" w:eastAsia="monospace" w:cs="monospace"/>
    </w:rPr>
  </w:style>
  <w:style w:type="paragraph" w:customStyle="1" w:styleId="47">
    <w:name w:val="正文 New"/>
    <w:basedOn w:val="1"/>
    <w:qFormat/>
    <w:uiPriority w:val="0"/>
    <w:pPr>
      <w:spacing w:before="100" w:beforeAutospacing="1" w:after="100" w:afterAutospacing="1" w:line="440" w:lineRule="exact"/>
      <w:ind w:left="357" w:hanging="357"/>
    </w:pPr>
    <w:rPr>
      <w:szCs w:val="21"/>
    </w:rPr>
  </w:style>
  <w:style w:type="paragraph" w:customStyle="1" w:styleId="4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9">
    <w:name w:val="BodyText1I"/>
    <w:basedOn w:val="50"/>
    <w:next w:val="1"/>
    <w:qFormat/>
    <w:uiPriority w:val="0"/>
    <w:pPr>
      <w:ind w:firstLine="420" w:firstLineChars="100"/>
    </w:pPr>
  </w:style>
  <w:style w:type="paragraph" w:customStyle="1" w:styleId="50">
    <w:name w:val="BodyText"/>
    <w:basedOn w:val="1"/>
    <w:next w:val="51"/>
    <w:qFormat/>
    <w:uiPriority w:val="0"/>
    <w:pPr>
      <w:spacing w:after="120"/>
      <w:textAlignment w:val="baseline"/>
    </w:pPr>
  </w:style>
  <w:style w:type="paragraph" w:customStyle="1" w:styleId="51">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2">
    <w:name w:val="批注文字 Char1"/>
    <w:basedOn w:val="32"/>
    <w:semiHidden/>
    <w:qFormat/>
    <w:uiPriority w:val="99"/>
    <w:rPr>
      <w:rFonts w:ascii="Times New Roman" w:hAnsi="Times New Roman" w:eastAsia="宋体" w:cs="Times New Roman"/>
      <w:szCs w:val="24"/>
    </w:rPr>
  </w:style>
  <w:style w:type="character" w:customStyle="1" w:styleId="53">
    <w:name w:val="样式（正文） Char"/>
    <w:link w:val="54"/>
    <w:qFormat/>
    <w:locked/>
    <w:uiPriority w:val="0"/>
    <w:rPr>
      <w:rFonts w:ascii="宋体" w:hAnsi="宋体" w:eastAsia="宋体"/>
      <w:sz w:val="24"/>
    </w:rPr>
  </w:style>
  <w:style w:type="paragraph" w:customStyle="1" w:styleId="54">
    <w:name w:val="样式（正文）"/>
    <w:basedOn w:val="1"/>
    <w:link w:val="53"/>
    <w:qFormat/>
    <w:uiPriority w:val="0"/>
    <w:pPr>
      <w:spacing w:line="360" w:lineRule="auto"/>
      <w:ind w:firstLine="200" w:firstLineChars="200"/>
    </w:pPr>
    <w:rPr>
      <w:rFonts w:ascii="宋体" w:hAnsi="宋体"/>
      <w:kern w:val="0"/>
      <w:sz w:val="24"/>
      <w:szCs w:val="20"/>
    </w:rPr>
  </w:style>
  <w:style w:type="character" w:customStyle="1" w:styleId="55">
    <w:name w:val="日期 Char1"/>
    <w:basedOn w:val="32"/>
    <w:semiHidden/>
    <w:qFormat/>
    <w:uiPriority w:val="99"/>
    <w:rPr>
      <w:rFonts w:ascii="Times New Roman" w:hAnsi="Times New Roman" w:eastAsia="宋体" w:cs="Times New Roman"/>
      <w:szCs w:val="24"/>
    </w:rPr>
  </w:style>
  <w:style w:type="character" w:customStyle="1" w:styleId="56">
    <w:name w:val="纯文本 Char1"/>
    <w:basedOn w:val="32"/>
    <w:semiHidden/>
    <w:qFormat/>
    <w:uiPriority w:val="99"/>
    <w:rPr>
      <w:rFonts w:ascii="宋体" w:hAnsi="Courier New" w:eastAsia="宋体" w:cs="Courier New"/>
      <w:szCs w:val="21"/>
    </w:rPr>
  </w:style>
  <w:style w:type="character" w:customStyle="1" w:styleId="57">
    <w:name w:val="页眉 字符"/>
    <w:basedOn w:val="32"/>
    <w:link w:val="20"/>
    <w:qFormat/>
    <w:uiPriority w:val="0"/>
    <w:rPr>
      <w:rFonts w:ascii="Times New Roman" w:hAnsi="Times New Roman" w:eastAsia="宋体" w:cs="Times New Roman"/>
      <w:sz w:val="18"/>
      <w:szCs w:val="18"/>
    </w:rPr>
  </w:style>
  <w:style w:type="character" w:customStyle="1" w:styleId="58">
    <w:name w:val="页脚 Char"/>
    <w:basedOn w:val="32"/>
    <w:qFormat/>
    <w:uiPriority w:val="0"/>
    <w:rPr>
      <w:sz w:val="18"/>
      <w:szCs w:val="18"/>
    </w:rPr>
  </w:style>
  <w:style w:type="character" w:customStyle="1" w:styleId="59">
    <w:name w:val="页脚 字符"/>
    <w:basedOn w:val="32"/>
    <w:link w:val="19"/>
    <w:semiHidden/>
    <w:qFormat/>
    <w:uiPriority w:val="99"/>
    <w:rPr>
      <w:rFonts w:ascii="Times New Roman" w:hAnsi="Times New Roman" w:eastAsia="宋体" w:cs="Times New Roman"/>
      <w:sz w:val="18"/>
      <w:szCs w:val="18"/>
    </w:rPr>
  </w:style>
  <w:style w:type="character" w:customStyle="1" w:styleId="60">
    <w:name w:val="标题 1 字符"/>
    <w:basedOn w:val="32"/>
    <w:link w:val="7"/>
    <w:qFormat/>
    <w:uiPriority w:val="0"/>
    <w:rPr>
      <w:rFonts w:ascii="Times New Roman" w:hAnsi="Times New Roman" w:eastAsia="宋体" w:cs="Times New Roman"/>
      <w:b/>
      <w:bCs/>
      <w:kern w:val="44"/>
      <w:sz w:val="32"/>
      <w:szCs w:val="44"/>
    </w:rPr>
  </w:style>
  <w:style w:type="character" w:customStyle="1" w:styleId="61">
    <w:name w:val="正文文本缩进 2 字符"/>
    <w:basedOn w:val="32"/>
    <w:link w:val="17"/>
    <w:qFormat/>
    <w:uiPriority w:val="0"/>
    <w:rPr>
      <w:rFonts w:ascii="Times New Roman" w:hAnsi="Times New Roman" w:eastAsia="宋体" w:cs="Times New Roman"/>
      <w:szCs w:val="24"/>
    </w:rPr>
  </w:style>
  <w:style w:type="character" w:customStyle="1" w:styleId="62">
    <w:name w:val="批注框文本 字符"/>
    <w:basedOn w:val="32"/>
    <w:link w:val="18"/>
    <w:semiHidden/>
    <w:qFormat/>
    <w:uiPriority w:val="99"/>
    <w:rPr>
      <w:rFonts w:ascii="Times New Roman" w:hAnsi="Times New Roman" w:eastAsia="宋体" w:cs="Times New Roman"/>
      <w:sz w:val="18"/>
      <w:szCs w:val="18"/>
    </w:rPr>
  </w:style>
  <w:style w:type="character" w:customStyle="1" w:styleId="63">
    <w:name w:val="文档结构图 Char1"/>
    <w:basedOn w:val="32"/>
    <w:semiHidden/>
    <w:qFormat/>
    <w:uiPriority w:val="99"/>
    <w:rPr>
      <w:rFonts w:ascii="宋体" w:hAnsi="Times New Roman" w:eastAsia="宋体" w:cs="Times New Roman"/>
      <w:sz w:val="18"/>
      <w:szCs w:val="18"/>
    </w:rPr>
  </w:style>
  <w:style w:type="character" w:customStyle="1" w:styleId="64">
    <w:name w:val="纯文本 字符"/>
    <w:link w:val="15"/>
    <w:qFormat/>
    <w:uiPriority w:val="0"/>
    <w:rPr>
      <w:rFonts w:ascii="宋体" w:hAnsi="Courier New"/>
    </w:rPr>
  </w:style>
  <w:style w:type="character" w:customStyle="1" w:styleId="65">
    <w:name w:val="标题 2 字符"/>
    <w:basedOn w:val="32"/>
    <w:link w:val="8"/>
    <w:qFormat/>
    <w:uiPriority w:val="0"/>
    <w:rPr>
      <w:rFonts w:ascii="Arial" w:hAnsi="Arial" w:eastAsia="宋体" w:cs="Times New Roman"/>
      <w:b/>
      <w:kern w:val="0"/>
      <w:sz w:val="32"/>
      <w:szCs w:val="20"/>
    </w:rPr>
  </w:style>
  <w:style w:type="character" w:customStyle="1" w:styleId="66">
    <w:name w:val="正文缩进 字符"/>
    <w:link w:val="10"/>
    <w:qFormat/>
    <w:uiPriority w:val="0"/>
    <w:rPr>
      <w:rFonts w:ascii="宋体" w:hAnsi="Times New Roman" w:eastAsia="宋体" w:cs="Times New Roman"/>
      <w:kern w:val="0"/>
      <w:sz w:val="24"/>
      <w:szCs w:val="20"/>
    </w:rPr>
  </w:style>
  <w:style w:type="character" w:customStyle="1" w:styleId="67">
    <w:name w:val="标题 3 字符"/>
    <w:basedOn w:val="32"/>
    <w:link w:val="9"/>
    <w:qFormat/>
    <w:uiPriority w:val="0"/>
    <w:rPr>
      <w:rFonts w:ascii="宋体" w:hAnsi="Times New Roman" w:eastAsia="宋体" w:cs="Times New Roman"/>
      <w:b/>
      <w:kern w:val="0"/>
      <w:sz w:val="24"/>
      <w:szCs w:val="20"/>
    </w:rPr>
  </w:style>
  <w:style w:type="character" w:customStyle="1" w:styleId="68">
    <w:name w:val="日期 字符"/>
    <w:basedOn w:val="32"/>
    <w:link w:val="16"/>
    <w:qFormat/>
    <w:uiPriority w:val="0"/>
    <w:rPr>
      <w:szCs w:val="24"/>
    </w:rPr>
  </w:style>
  <w:style w:type="character" w:customStyle="1" w:styleId="69">
    <w:name w:val="文档结构图 字符"/>
    <w:link w:val="11"/>
    <w:qFormat/>
    <w:uiPriority w:val="0"/>
    <w:rPr>
      <w:rFonts w:ascii="宋体" w:eastAsia="宋体"/>
      <w:sz w:val="18"/>
      <w:szCs w:val="18"/>
    </w:rPr>
  </w:style>
  <w:style w:type="character" w:customStyle="1" w:styleId="70">
    <w:name w:val="正文文本 字符"/>
    <w:basedOn w:val="32"/>
    <w:link w:val="6"/>
    <w:qFormat/>
    <w:uiPriority w:val="0"/>
    <w:rPr>
      <w:rFonts w:ascii="宋体" w:hAnsi="宋体" w:eastAsia="宋体" w:cs="Times New Roman"/>
      <w:sz w:val="24"/>
      <w:szCs w:val="24"/>
    </w:rPr>
  </w:style>
  <w:style w:type="character" w:customStyle="1" w:styleId="71">
    <w:name w:val="正文文本缩进 字符"/>
    <w:basedOn w:val="32"/>
    <w:link w:val="3"/>
    <w:qFormat/>
    <w:uiPriority w:val="0"/>
    <w:rPr>
      <w:rFonts w:ascii="Times New Roman" w:hAnsi="Times New Roman" w:eastAsia="宋体" w:cs="Times New Roman"/>
      <w:szCs w:val="24"/>
    </w:rPr>
  </w:style>
  <w:style w:type="character" w:customStyle="1" w:styleId="72">
    <w:name w:val="批注文字 字符"/>
    <w:link w:val="13"/>
    <w:qFormat/>
    <w:uiPriority w:val="99"/>
    <w:rPr>
      <w:rFonts w:eastAsia="宋体"/>
      <w:szCs w:val="24"/>
    </w:rPr>
  </w:style>
  <w:style w:type="paragraph" w:customStyle="1" w:styleId="73">
    <w:name w:val="样式 标题 2 + 段后: 156 磅"/>
    <w:basedOn w:val="8"/>
    <w:qFormat/>
    <w:uiPriority w:val="0"/>
    <w:pPr>
      <w:spacing w:before="100" w:after="100" w:line="240" w:lineRule="auto"/>
    </w:pPr>
    <w:rPr>
      <w:rFonts w:cs="宋体"/>
      <w:bCs/>
      <w:sz w:val="30"/>
    </w:rPr>
  </w:style>
  <w:style w:type="paragraph" w:customStyle="1" w:styleId="74">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表文"/>
    <w:basedOn w:val="1"/>
    <w:qFormat/>
    <w:uiPriority w:val="0"/>
    <w:rPr>
      <w:rFonts w:ascii="宋体" w:hAnsi="宋体" w:cs="宋体"/>
      <w:color w:val="000000"/>
      <w:kern w:val="0"/>
      <w:szCs w:val="21"/>
    </w:rPr>
  </w:style>
  <w:style w:type="paragraph" w:customStyle="1" w:styleId="76">
    <w:name w:val="Char Char1"/>
    <w:basedOn w:val="1"/>
    <w:qFormat/>
    <w:uiPriority w:val="0"/>
    <w:rPr>
      <w:szCs w:val="20"/>
    </w:rPr>
  </w:style>
  <w:style w:type="paragraph" w:customStyle="1" w:styleId="77">
    <w:name w:val="p0"/>
    <w:basedOn w:val="1"/>
    <w:qFormat/>
    <w:uiPriority w:val="0"/>
    <w:pPr>
      <w:widowControl/>
      <w:snapToGrid w:val="0"/>
      <w:spacing w:after="200"/>
      <w:jc w:val="left"/>
    </w:pPr>
    <w:rPr>
      <w:rFonts w:ascii="Tahoma" w:hAnsi="Tahoma" w:cs="Tahoma"/>
      <w:kern w:val="0"/>
      <w:sz w:val="22"/>
      <w:szCs w:val="22"/>
    </w:rPr>
  </w:style>
  <w:style w:type="paragraph" w:customStyle="1" w:styleId="78">
    <w:name w:val="样式1"/>
    <w:basedOn w:val="9"/>
    <w:qFormat/>
    <w:uiPriority w:val="0"/>
    <w:pPr>
      <w:jc w:val="center"/>
    </w:pPr>
  </w:style>
  <w:style w:type="paragraph" w:customStyle="1" w:styleId="79">
    <w:name w:val="Char"/>
    <w:basedOn w:val="1"/>
    <w:qFormat/>
    <w:uiPriority w:val="0"/>
    <w:pPr>
      <w:tabs>
        <w:tab w:val="left" w:pos="432"/>
      </w:tabs>
      <w:spacing w:beforeLines="50" w:afterLines="50"/>
      <w:ind w:left="864" w:hanging="432"/>
    </w:pPr>
    <w:rPr>
      <w:sz w:val="24"/>
    </w:rPr>
  </w:style>
  <w:style w:type="paragraph" w:customStyle="1" w:styleId="80">
    <w:name w:val="Char2"/>
    <w:basedOn w:val="1"/>
    <w:next w:val="1"/>
    <w:qFormat/>
    <w:uiPriority w:val="0"/>
    <w:pPr>
      <w:widowControl/>
      <w:spacing w:line="360" w:lineRule="auto"/>
      <w:jc w:val="left"/>
    </w:pPr>
    <w:rPr>
      <w:kern w:val="0"/>
      <w:szCs w:val="20"/>
      <w:lang w:eastAsia="en-US"/>
    </w:rPr>
  </w:style>
  <w:style w:type="paragraph" w:customStyle="1" w:styleId="81">
    <w:name w:val="Char11"/>
    <w:basedOn w:val="1"/>
    <w:qFormat/>
    <w:uiPriority w:val="0"/>
    <w:rPr>
      <w:rFonts w:ascii="Tahoma" w:hAnsi="Tahoma"/>
      <w:sz w:val="24"/>
      <w:szCs w:val="20"/>
    </w:rPr>
  </w:style>
  <w:style w:type="paragraph" w:customStyle="1" w:styleId="82">
    <w:name w:val="Char1"/>
    <w:basedOn w:val="1"/>
    <w:qFormat/>
    <w:uiPriority w:val="0"/>
    <w:rPr>
      <w:rFonts w:ascii="Tahoma" w:hAnsi="Tahoma"/>
      <w:sz w:val="24"/>
      <w:szCs w:val="20"/>
    </w:rPr>
  </w:style>
  <w:style w:type="paragraph" w:customStyle="1" w:styleId="83">
    <w:name w:val="Char Char11"/>
    <w:basedOn w:val="1"/>
    <w:qFormat/>
    <w:uiPriority w:val="0"/>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列出段落1"/>
    <w:basedOn w:val="1"/>
    <w:qFormat/>
    <w:uiPriority w:val="0"/>
    <w:pPr>
      <w:ind w:firstLine="420" w:firstLineChars="200"/>
    </w:pPr>
    <w:rPr>
      <w:rFonts w:ascii="Calibri" w:hAnsi="Calibri"/>
      <w:szCs w:val="22"/>
    </w:rPr>
  </w:style>
  <w:style w:type="paragraph" w:customStyle="1" w:styleId="86">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批注主题 字符"/>
    <w:basedOn w:val="72"/>
    <w:link w:val="29"/>
    <w:semiHidden/>
    <w:qFormat/>
    <w:uiPriority w:val="99"/>
    <w:rPr>
      <w:rFonts w:eastAsia="宋体"/>
      <w:b/>
      <w:bCs/>
      <w:kern w:val="2"/>
      <w:sz w:val="21"/>
      <w:szCs w:val="24"/>
    </w:rPr>
  </w:style>
  <w:style w:type="paragraph" w:styleId="88">
    <w:name w:val="List Paragraph"/>
    <w:basedOn w:val="1"/>
    <w:qFormat/>
    <w:uiPriority w:val="99"/>
    <w:pPr>
      <w:ind w:firstLine="420" w:firstLineChars="200"/>
    </w:pPr>
  </w:style>
  <w:style w:type="paragraph" w:customStyle="1" w:styleId="89">
    <w:name w:val="模板普通正文"/>
    <w:basedOn w:val="3"/>
    <w:qFormat/>
    <w:uiPriority w:val="99"/>
    <w:pPr>
      <w:spacing w:beforeLines="50" w:after="10"/>
      <w:ind w:firstLine="490" w:firstLineChars="175"/>
      <w:jc w:val="left"/>
    </w:pPr>
  </w:style>
  <w:style w:type="character" w:customStyle="1" w:styleId="90">
    <w:name w:val="NormalCharacter"/>
    <w:qFormat/>
    <w:uiPriority w:val="0"/>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2">
    <w:name w:val="font71"/>
    <w:basedOn w:val="32"/>
    <w:qFormat/>
    <w:uiPriority w:val="0"/>
    <w:rPr>
      <w:rFonts w:hint="eastAsia" w:ascii="宋体" w:hAnsi="宋体" w:eastAsia="宋体" w:cs="宋体"/>
      <w:color w:val="000000"/>
      <w:sz w:val="22"/>
      <w:szCs w:val="22"/>
      <w:u w:val="none"/>
    </w:rPr>
  </w:style>
  <w:style w:type="character" w:customStyle="1" w:styleId="93">
    <w:name w:val="font41"/>
    <w:basedOn w:val="32"/>
    <w:qFormat/>
    <w:uiPriority w:val="0"/>
    <w:rPr>
      <w:rFonts w:hint="eastAsia" w:ascii="宋体" w:hAnsi="宋体" w:eastAsia="宋体" w:cs="宋体"/>
      <w:color w:val="000000"/>
      <w:sz w:val="22"/>
      <w:szCs w:val="22"/>
      <w:u w:val="none"/>
    </w:rPr>
  </w:style>
  <w:style w:type="character" w:customStyle="1" w:styleId="94">
    <w:name w:val="font01"/>
    <w:basedOn w:val="32"/>
    <w:qFormat/>
    <w:uiPriority w:val="0"/>
    <w:rPr>
      <w:rFonts w:hint="eastAsia" w:ascii="宋体" w:hAnsi="宋体" w:eastAsia="宋体" w:cs="宋体"/>
      <w:b/>
      <w:bCs/>
      <w:color w:val="000000"/>
      <w:sz w:val="24"/>
      <w:szCs w:val="24"/>
      <w:u w:val="none"/>
    </w:rPr>
  </w:style>
  <w:style w:type="paragraph" w:customStyle="1" w:styleId="95">
    <w:name w:val="Char Char Char Char Char Char Char1 Char"/>
    <w:basedOn w:val="1"/>
    <w:qFormat/>
    <w:uiPriority w:val="0"/>
    <w:rPr>
      <w:rFonts w:ascii="Arial" w:hAnsi="Arial" w:cs="Arial"/>
      <w:sz w:val="24"/>
    </w:rPr>
  </w:style>
  <w:style w:type="paragraph" w:customStyle="1" w:styleId="96">
    <w:name w:val="正文首行缩进1"/>
    <w:basedOn w:val="6"/>
    <w:qFormat/>
    <w:uiPriority w:val="0"/>
    <w:pPr>
      <w:spacing w:after="120" w:afterAutospacing="0"/>
      <w:ind w:firstLine="420" w:firstLineChars="100"/>
    </w:pPr>
  </w:style>
  <w:style w:type="character" w:customStyle="1" w:styleId="97">
    <w:name w:val="font31"/>
    <w:basedOn w:val="32"/>
    <w:qFormat/>
    <w:uiPriority w:val="0"/>
    <w:rPr>
      <w:rFonts w:hint="default" w:ascii="Calibri" w:hAnsi="Calibri" w:cs="Calibri"/>
      <w:color w:val="000000"/>
      <w:sz w:val="16"/>
      <w:szCs w:val="16"/>
      <w:u w:val="none"/>
    </w:rPr>
  </w:style>
  <w:style w:type="paragraph" w:customStyle="1" w:styleId="98">
    <w:name w:val="文章正文"/>
    <w:basedOn w:val="1"/>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99">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2119</Words>
  <Characters>2232</Characters>
  <Lines>169</Lines>
  <Paragraphs>47</Paragraphs>
  <TotalTime>19</TotalTime>
  <ScaleCrop>false</ScaleCrop>
  <LinksUpToDate>false</LinksUpToDate>
  <CharactersWithSpaces>2234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信号</cp:lastModifiedBy>
  <cp:lastPrinted>2023-06-07T01:32:00Z</cp:lastPrinted>
  <dcterms:modified xsi:type="dcterms:W3CDTF">2024-12-30T04:01:12Z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8945B83C515B490CAADD3814A0C09CDB_13</vt:lpwstr>
  </property>
  <property fmtid="{D5CDD505-2E9C-101B-9397-08002B2CF9AE}" pid="4" name="commondata">
    <vt:lpwstr>eyJoZGlkIjoiZDU2YjZhZmYxNTI5ZWY4NjEwNWYxYzM2ZWRmMDBmMTEifQ==</vt:lpwstr>
  </property>
  <property fmtid="{D5CDD505-2E9C-101B-9397-08002B2CF9AE}" pid="5" name="KSOTemplateDocerSaveRecord">
    <vt:lpwstr>eyJoZGlkIjoiYTgxODEwZTY1ODc2ZjBiZDJiZGM1MThlZmY3OTQ5NDQiLCJ1c2VySWQiOiIyMzUwMDAzMzgifQ==</vt:lpwstr>
  </property>
</Properties>
</file>