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2C707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低速台式离心机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技术参数</w:t>
      </w:r>
    </w:p>
    <w:p w14:paraId="57E54C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0" w:hanging="12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体积小巧，节约实验室空间。</w:t>
      </w:r>
    </w:p>
    <w:p w14:paraId="6CF924E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采用全钢结构，不锈钢离心腔。</w:t>
      </w:r>
    </w:p>
    <w:p w14:paraId="7B6989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0" w:hanging="120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免维护直流无刷电机驱动，运行平稳，宁静。</w:t>
      </w:r>
    </w:p>
    <w:p w14:paraId="6D8BF3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0" w:hanging="120"/>
        <w:jc w:val="both"/>
        <w:textAlignment w:val="auto"/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数码显示，操作简便，显示更为清晰、直观。</w:t>
      </w:r>
    </w:p>
    <w:p w14:paraId="39A74EF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运行中可随时更改参数，无需停机。</w:t>
      </w:r>
    </w:p>
    <w:p w14:paraId="4F6509B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自动计算离心力RCF值。</w:t>
      </w:r>
    </w:p>
    <w:p w14:paraId="791600F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10档加、减速控制。</w:t>
      </w:r>
    </w:p>
    <w:p w14:paraId="24E8BCB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采用经典机械推杆门锁，经久耐用，增强安全性。</w:t>
      </w:r>
    </w:p>
    <w:p w14:paraId="3F01D4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0" w:hanging="12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食品级硅胶一体成型密封圈，经久耐用，耐高温，抗老化，抗腐蚀，永不变形开裂。</w:t>
      </w:r>
    </w:p>
    <w:p w14:paraId="7F310B3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10、</w:t>
      </w:r>
      <w:r>
        <w:rPr>
          <w:rFonts w:hint="eastAsia" w:ascii="宋体" w:hAnsi="宋体" w:eastAsia="宋体" w:cs="宋体"/>
          <w:sz w:val="28"/>
          <w:szCs w:val="28"/>
        </w:rPr>
        <w:t>最高转速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400</w:t>
      </w:r>
      <w:r>
        <w:rPr>
          <w:rFonts w:hint="eastAsia" w:ascii="宋体" w:hAnsi="宋体" w:eastAsia="宋体" w:cs="宋体"/>
          <w:sz w:val="28"/>
          <w:szCs w:val="28"/>
        </w:rPr>
        <w:t>0rpm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最大相对离心力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2250</w:t>
      </w:r>
      <w:r>
        <w:rPr>
          <w:rFonts w:hint="eastAsia" w:ascii="宋体" w:hAnsi="宋体" w:eastAsia="宋体" w:cs="宋体"/>
          <w:sz w:val="28"/>
          <w:szCs w:val="28"/>
        </w:rPr>
        <w:t>×g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总功率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00W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658481A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最大容量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sz w:val="28"/>
          <w:szCs w:val="28"/>
        </w:rPr>
        <w:t>ml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离心腔直径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φ280mm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定时范围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1min～99min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4FEAEB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整机噪声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&lt; 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dB（A）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E8CB4D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外形尺寸( 长×宽×高)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390×320×270 (mm)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0BA9E2C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转速精度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0r/min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4BFB0C2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转子配置：角转子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24*10ml</w:t>
      </w:r>
    </w:p>
    <w:p w14:paraId="1A3C86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质保期：三年</w:t>
      </w:r>
    </w:p>
    <w:p w14:paraId="04C85AB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4653F3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49A7"/>
    <w:rsid w:val="1CE9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5">
    <w:name w:val="newstyle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newstyle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2025-05-14T01:26:00Z</dcterms:created>
  <dc:creator>Attention~</dc:creator>
  <cp:lastModifiedBy>Attention~</cp:lastModifiedBy>
  <dcterms:modified xsi:type="dcterms:W3CDTF">2025-05-14T01:29:44Z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C7B1278F702D45FA8844EDFCAEE47C00_11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