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A5BA8">
      <w:pPr>
        <w:pStyle w:val="3"/>
        <w:ind w:left="0" w:leftChars="0"/>
        <w:rPr>
          <w:rFonts w:hint="eastAsia" w:eastAsia="宋体"/>
          <w:color w:val="FF0000"/>
          <w:sz w:val="24"/>
          <w:szCs w:val="24"/>
          <w:lang w:val="en-US" w:eastAsia="zh-CN"/>
        </w:rPr>
      </w:pPr>
      <w:r>
        <w:rPr>
          <w:rFonts w:hint="eastAsia"/>
          <w:color w:val="FF0000"/>
          <w:sz w:val="24"/>
          <w:szCs w:val="24"/>
          <w:lang w:val="en-US" w:eastAsia="zh-CN"/>
        </w:rPr>
        <w:t>附件：</w:t>
      </w:r>
    </w:p>
    <w:p w14:paraId="5AE56450">
      <w:pPr>
        <w:pStyle w:val="3"/>
        <w:ind w:left="0" w:leftChars="0"/>
        <w:rPr>
          <w:rFonts w:hint="eastAsia"/>
          <w:color w:val="FF0000"/>
          <w:sz w:val="24"/>
          <w:szCs w:val="24"/>
        </w:rPr>
      </w:pPr>
    </w:p>
    <w:p w14:paraId="07796FC7">
      <w:pPr>
        <w:keepNext/>
        <w:keepLines/>
        <w:spacing w:before="100" w:after="100"/>
        <w:jc w:val="center"/>
        <w:outlineLvl w:val="0"/>
        <w:rPr>
          <w:rFonts w:ascii="宋体" w:hAnsi="宋体" w:eastAsia="宋体" w:cs="宋体"/>
          <w:b/>
          <w:bCs/>
          <w:kern w:val="44"/>
          <w:sz w:val="32"/>
          <w:szCs w:val="44"/>
        </w:rPr>
      </w:pPr>
      <w:r>
        <w:rPr>
          <w:rFonts w:hint="eastAsia" w:ascii="宋体" w:hAnsi="宋体" w:eastAsia="宋体" w:cs="宋体"/>
          <w:b/>
          <w:bCs/>
          <w:kern w:val="44"/>
          <w:sz w:val="32"/>
          <w:szCs w:val="44"/>
        </w:rPr>
        <w:t>投报文件格式</w:t>
      </w:r>
    </w:p>
    <w:p w14:paraId="54282E21">
      <w:pPr>
        <w:spacing w:line="360" w:lineRule="auto"/>
        <w:jc w:val="center"/>
        <w:rPr>
          <w:rFonts w:ascii="宋体" w:hAnsi="宋体" w:eastAsia="宋体" w:cs="宋体"/>
          <w:b/>
          <w:spacing w:val="20"/>
          <w:sz w:val="36"/>
          <w:szCs w:val="36"/>
          <w:u w:val="single"/>
        </w:rPr>
      </w:pPr>
    </w:p>
    <w:p w14:paraId="27C5F0AA">
      <w:pPr>
        <w:spacing w:line="360" w:lineRule="auto"/>
        <w:jc w:val="center"/>
        <w:rPr>
          <w:rFonts w:ascii="宋体" w:hAnsi="宋体" w:eastAsia="宋体" w:cs="宋体"/>
          <w:sz w:val="24"/>
          <w:szCs w:val="24"/>
        </w:rPr>
      </w:pPr>
      <w:r>
        <w:rPr>
          <w:rFonts w:hint="eastAsia" w:ascii="宋体" w:hAnsi="宋体" w:eastAsia="宋体" w:cs="宋体"/>
          <w:b/>
          <w:spacing w:val="20"/>
          <w:sz w:val="36"/>
          <w:szCs w:val="36"/>
          <w:u w:val="single"/>
        </w:rPr>
        <w:t xml:space="preserve">                          </w:t>
      </w:r>
      <w:r>
        <w:rPr>
          <w:rFonts w:hint="eastAsia" w:ascii="宋体" w:hAnsi="宋体" w:eastAsia="宋体" w:cs="宋体"/>
          <w:b/>
          <w:spacing w:val="20"/>
          <w:sz w:val="36"/>
          <w:szCs w:val="36"/>
        </w:rPr>
        <w:t>项目</w:t>
      </w:r>
    </w:p>
    <w:p w14:paraId="465C9A21">
      <w:pPr>
        <w:spacing w:line="360" w:lineRule="auto"/>
        <w:rPr>
          <w:rFonts w:ascii="宋体" w:hAnsi="宋体" w:eastAsia="宋体" w:cs="宋体"/>
          <w:sz w:val="24"/>
          <w:szCs w:val="24"/>
        </w:rPr>
      </w:pPr>
    </w:p>
    <w:p w14:paraId="51B96F43">
      <w:pPr>
        <w:spacing w:line="900" w:lineRule="auto"/>
        <w:jc w:val="center"/>
        <w:rPr>
          <w:rFonts w:ascii="宋体" w:hAnsi="宋体" w:eastAsia="宋体" w:cs="宋体"/>
          <w:b/>
          <w:sz w:val="96"/>
          <w:szCs w:val="72"/>
        </w:rPr>
      </w:pPr>
      <w:r>
        <w:rPr>
          <w:rFonts w:hint="eastAsia" w:ascii="宋体" w:hAnsi="宋体" w:eastAsia="宋体" w:cs="宋体"/>
          <w:b/>
          <w:sz w:val="96"/>
          <w:szCs w:val="72"/>
        </w:rPr>
        <w:t>投</w:t>
      </w:r>
    </w:p>
    <w:p w14:paraId="208BB645">
      <w:pPr>
        <w:spacing w:line="900" w:lineRule="auto"/>
        <w:jc w:val="center"/>
        <w:rPr>
          <w:rFonts w:ascii="宋体" w:hAnsi="宋体" w:eastAsia="宋体" w:cs="宋体"/>
          <w:b/>
          <w:sz w:val="96"/>
          <w:szCs w:val="72"/>
        </w:rPr>
      </w:pPr>
      <w:r>
        <w:rPr>
          <w:rFonts w:hint="eastAsia" w:ascii="宋体" w:hAnsi="宋体" w:eastAsia="宋体" w:cs="宋体"/>
          <w:b/>
          <w:sz w:val="96"/>
          <w:szCs w:val="72"/>
        </w:rPr>
        <w:t>报</w:t>
      </w:r>
    </w:p>
    <w:p w14:paraId="45863872">
      <w:pPr>
        <w:spacing w:line="900" w:lineRule="auto"/>
        <w:jc w:val="center"/>
        <w:rPr>
          <w:rFonts w:ascii="宋体" w:hAnsi="宋体" w:eastAsia="宋体" w:cs="宋体"/>
          <w:b/>
          <w:sz w:val="96"/>
          <w:szCs w:val="72"/>
        </w:rPr>
      </w:pPr>
      <w:r>
        <w:rPr>
          <w:rFonts w:hint="eastAsia" w:ascii="宋体" w:hAnsi="宋体" w:eastAsia="宋体" w:cs="宋体"/>
          <w:b/>
          <w:sz w:val="96"/>
          <w:szCs w:val="72"/>
        </w:rPr>
        <w:t>文</w:t>
      </w:r>
    </w:p>
    <w:p w14:paraId="4F723F85">
      <w:pPr>
        <w:spacing w:line="900" w:lineRule="auto"/>
        <w:jc w:val="center"/>
        <w:rPr>
          <w:rFonts w:ascii="宋体" w:hAnsi="宋体" w:eastAsia="宋体" w:cs="宋体"/>
          <w:b/>
          <w:sz w:val="96"/>
          <w:szCs w:val="72"/>
        </w:rPr>
      </w:pPr>
      <w:r>
        <w:rPr>
          <w:rFonts w:hint="eastAsia" w:ascii="宋体" w:hAnsi="宋体" w:eastAsia="宋体" w:cs="宋体"/>
          <w:b/>
          <w:sz w:val="96"/>
          <w:szCs w:val="72"/>
        </w:rPr>
        <w:t>件</w:t>
      </w:r>
    </w:p>
    <w:p w14:paraId="441D34BE">
      <w:pPr>
        <w:spacing w:line="360" w:lineRule="auto"/>
        <w:rPr>
          <w:rFonts w:ascii="宋体" w:hAnsi="宋体" w:eastAsia="宋体" w:cs="宋体"/>
          <w:sz w:val="24"/>
          <w:szCs w:val="24"/>
        </w:rPr>
      </w:pPr>
    </w:p>
    <w:p w14:paraId="2AA232DB">
      <w:pPr>
        <w:spacing w:line="360" w:lineRule="auto"/>
        <w:rPr>
          <w:rFonts w:ascii="宋体" w:hAnsi="宋体" w:eastAsia="宋体" w:cs="宋体"/>
          <w:b/>
          <w:sz w:val="30"/>
          <w:szCs w:val="30"/>
        </w:rPr>
      </w:pPr>
    </w:p>
    <w:p w14:paraId="0367C1B3">
      <w:pPr>
        <w:spacing w:line="360" w:lineRule="auto"/>
        <w:ind w:firstLine="148" w:firstLineChars="49"/>
        <w:rPr>
          <w:rFonts w:ascii="宋体" w:hAnsi="宋体" w:eastAsia="宋体" w:cs="宋体"/>
          <w:b/>
          <w:sz w:val="30"/>
          <w:szCs w:val="30"/>
        </w:rPr>
      </w:pPr>
      <w:r>
        <w:rPr>
          <w:rFonts w:hint="eastAsia" w:ascii="宋体" w:hAnsi="宋体" w:eastAsia="宋体" w:cs="宋体"/>
          <w:b/>
          <w:sz w:val="30"/>
          <w:szCs w:val="30"/>
        </w:rPr>
        <w:t xml:space="preserve">投报方名称： </w:t>
      </w:r>
      <w:r>
        <w:rPr>
          <w:rFonts w:hint="eastAsia" w:ascii="宋体" w:hAnsi="宋体" w:eastAsia="宋体" w:cs="宋体"/>
          <w:b/>
          <w:sz w:val="30"/>
          <w:szCs w:val="30"/>
          <w:u w:val="single"/>
        </w:rPr>
        <w:t xml:space="preserve">                                （盖 章）           </w:t>
      </w:r>
    </w:p>
    <w:p w14:paraId="05D79AF3">
      <w:pPr>
        <w:spacing w:line="360" w:lineRule="auto"/>
        <w:rPr>
          <w:rFonts w:ascii="宋体" w:hAnsi="宋体" w:eastAsia="宋体" w:cs="宋体"/>
          <w:b/>
          <w:sz w:val="30"/>
          <w:szCs w:val="30"/>
        </w:rPr>
      </w:pPr>
    </w:p>
    <w:p w14:paraId="2BE30B47">
      <w:pPr>
        <w:spacing w:line="360" w:lineRule="auto"/>
        <w:ind w:firstLine="148" w:firstLineChars="49"/>
        <w:rPr>
          <w:rFonts w:ascii="宋体" w:hAnsi="宋体" w:eastAsia="宋体" w:cs="宋体"/>
          <w:b/>
          <w:sz w:val="30"/>
          <w:szCs w:val="30"/>
        </w:rPr>
      </w:pPr>
      <w:r>
        <w:rPr>
          <w:rFonts w:hint="eastAsia" w:ascii="宋体" w:hAnsi="宋体" w:eastAsia="宋体" w:cs="宋体"/>
          <w:b/>
          <w:sz w:val="30"/>
          <w:szCs w:val="30"/>
        </w:rPr>
        <w:t>法定代表人：</w:t>
      </w:r>
      <w:r>
        <w:rPr>
          <w:rFonts w:hint="eastAsia" w:ascii="宋体" w:hAnsi="宋体" w:eastAsia="宋体" w:cs="宋体"/>
          <w:b/>
          <w:sz w:val="30"/>
          <w:szCs w:val="30"/>
          <w:u w:val="single"/>
        </w:rPr>
        <w:t xml:space="preserve">                                  (盖 章) </w:t>
      </w:r>
    </w:p>
    <w:p w14:paraId="439D33D3">
      <w:pPr>
        <w:spacing w:line="360" w:lineRule="auto"/>
        <w:rPr>
          <w:rFonts w:ascii="宋体" w:hAnsi="宋体" w:eastAsia="宋体" w:cs="宋体"/>
          <w:sz w:val="30"/>
          <w:szCs w:val="30"/>
        </w:rPr>
      </w:pPr>
    </w:p>
    <w:p w14:paraId="4E346E69">
      <w:pPr>
        <w:spacing w:line="360" w:lineRule="auto"/>
        <w:jc w:val="center"/>
        <w:rPr>
          <w:rFonts w:ascii="宋体" w:hAnsi="宋体" w:eastAsia="宋体" w:cs="宋体"/>
          <w:b/>
          <w:sz w:val="30"/>
          <w:szCs w:val="30"/>
        </w:rPr>
      </w:pPr>
      <w:r>
        <w:rPr>
          <w:rFonts w:hint="eastAsia" w:ascii="宋体" w:hAnsi="宋体" w:eastAsia="宋体" w:cs="宋体"/>
          <w:b/>
          <w:sz w:val="30"/>
          <w:szCs w:val="30"/>
        </w:rPr>
        <w:t>日期：</w:t>
      </w:r>
      <w:r>
        <w:rPr>
          <w:rFonts w:hint="eastAsia" w:ascii="宋体" w:hAnsi="宋体" w:eastAsia="宋体" w:cs="宋体"/>
          <w:b/>
          <w:sz w:val="30"/>
          <w:szCs w:val="30"/>
          <w:u w:val="single"/>
        </w:rPr>
        <w:t xml:space="preserve">    </w:t>
      </w:r>
      <w:r>
        <w:rPr>
          <w:rFonts w:hint="eastAsia" w:ascii="宋体" w:hAnsi="宋体" w:eastAsia="宋体" w:cs="宋体"/>
          <w:b/>
          <w:sz w:val="30"/>
          <w:szCs w:val="30"/>
        </w:rPr>
        <w:t>年</w:t>
      </w:r>
      <w:r>
        <w:rPr>
          <w:rFonts w:hint="eastAsia" w:ascii="宋体" w:hAnsi="宋体" w:eastAsia="宋体" w:cs="宋体"/>
          <w:b/>
          <w:sz w:val="30"/>
          <w:szCs w:val="30"/>
          <w:u w:val="single"/>
        </w:rPr>
        <w:t xml:space="preserve">     </w:t>
      </w:r>
      <w:r>
        <w:rPr>
          <w:rFonts w:hint="eastAsia" w:ascii="宋体" w:hAnsi="宋体" w:eastAsia="宋体" w:cs="宋体"/>
          <w:b/>
          <w:sz w:val="30"/>
          <w:szCs w:val="30"/>
        </w:rPr>
        <w:t>月</w:t>
      </w:r>
      <w:r>
        <w:rPr>
          <w:rFonts w:hint="eastAsia" w:ascii="宋体" w:hAnsi="宋体" w:eastAsia="宋体" w:cs="宋体"/>
          <w:b/>
          <w:sz w:val="30"/>
          <w:szCs w:val="30"/>
          <w:u w:val="single"/>
        </w:rPr>
        <w:t xml:space="preserve">    </w:t>
      </w:r>
      <w:r>
        <w:rPr>
          <w:rFonts w:hint="eastAsia" w:ascii="宋体" w:hAnsi="宋体" w:eastAsia="宋体" w:cs="宋体"/>
          <w:b/>
          <w:sz w:val="30"/>
          <w:szCs w:val="30"/>
        </w:rPr>
        <w:t>日</w:t>
      </w:r>
    </w:p>
    <w:p w14:paraId="5AB4A8E0">
      <w:pPr>
        <w:spacing w:line="360" w:lineRule="auto"/>
        <w:jc w:val="center"/>
        <w:rPr>
          <w:rFonts w:ascii="宋体" w:hAnsi="宋体" w:eastAsia="宋体" w:cs="宋体"/>
          <w:b/>
          <w:sz w:val="30"/>
          <w:szCs w:val="30"/>
        </w:rPr>
      </w:pPr>
    </w:p>
    <w:p w14:paraId="005CE5C7">
      <w:pPr>
        <w:spacing w:line="360" w:lineRule="auto"/>
        <w:jc w:val="center"/>
        <w:rPr>
          <w:rFonts w:ascii="宋体" w:hAnsi="宋体" w:eastAsia="宋体" w:cs="宋体"/>
          <w:sz w:val="24"/>
          <w:szCs w:val="24"/>
        </w:rPr>
      </w:pPr>
    </w:p>
    <w:p w14:paraId="77C10B45">
      <w:pPr>
        <w:spacing w:after="120"/>
        <w:ind w:left="420" w:leftChars="200" w:firstLine="420" w:firstLineChars="200"/>
        <w:rPr>
          <w:rFonts w:ascii="Calibri" w:hAnsi="Calibri" w:eastAsia="宋体" w:cs="Times New Roman"/>
          <w:szCs w:val="24"/>
        </w:rPr>
      </w:pPr>
    </w:p>
    <w:p w14:paraId="6CA89635">
      <w:pPr>
        <w:spacing w:after="120"/>
        <w:rPr>
          <w:rFonts w:ascii="Calibri" w:hAnsi="Calibri" w:eastAsia="宋体" w:cs="Times New Roman"/>
          <w:szCs w:val="24"/>
        </w:rPr>
      </w:pPr>
    </w:p>
    <w:p w14:paraId="5DC45111">
      <w:pPr>
        <w:jc w:val="center"/>
        <w:rPr>
          <w:rFonts w:ascii="宋体" w:hAnsi="宋体" w:eastAsia="宋体" w:cs="宋体"/>
          <w:b/>
          <w:sz w:val="30"/>
          <w:szCs w:val="30"/>
        </w:rPr>
      </w:pPr>
    </w:p>
    <w:p w14:paraId="07E247C4">
      <w:pPr>
        <w:jc w:val="center"/>
        <w:rPr>
          <w:rFonts w:ascii="宋体" w:hAnsi="宋体" w:eastAsia="宋体" w:cs="宋体"/>
          <w:b/>
          <w:sz w:val="30"/>
          <w:szCs w:val="30"/>
        </w:rPr>
      </w:pPr>
      <w:r>
        <w:rPr>
          <w:rFonts w:hint="eastAsia" w:ascii="宋体" w:hAnsi="宋体" w:eastAsia="宋体" w:cs="宋体"/>
          <w:b/>
          <w:sz w:val="30"/>
          <w:szCs w:val="30"/>
        </w:rPr>
        <w:t>目 录</w:t>
      </w:r>
    </w:p>
    <w:p w14:paraId="07810AA4">
      <w:pPr>
        <w:numPr>
          <w:ilvl w:val="0"/>
          <w:numId w:val="1"/>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投报函；</w:t>
      </w:r>
    </w:p>
    <w:p w14:paraId="25370A3A">
      <w:pPr>
        <w:numPr>
          <w:ilvl w:val="0"/>
          <w:numId w:val="1"/>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lang w:val="en-US" w:eastAsia="zh-CN"/>
        </w:rPr>
        <w:t>服务需求；</w:t>
      </w:r>
    </w:p>
    <w:p w14:paraId="7DEF291C">
      <w:pPr>
        <w:numPr>
          <w:ilvl w:val="0"/>
          <w:numId w:val="1"/>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报价表；</w:t>
      </w:r>
    </w:p>
    <w:p w14:paraId="5D3732F3">
      <w:pPr>
        <w:numPr>
          <w:ilvl w:val="0"/>
          <w:numId w:val="1"/>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诚信投报承诺书；</w:t>
      </w:r>
    </w:p>
    <w:p w14:paraId="6B785AF2">
      <w:pPr>
        <w:numPr>
          <w:ilvl w:val="0"/>
          <w:numId w:val="1"/>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资格证明文件</w:t>
      </w:r>
    </w:p>
    <w:p w14:paraId="1F61D07D">
      <w:pPr>
        <w:spacing w:line="360" w:lineRule="auto"/>
        <w:ind w:firstLine="480" w:firstLineChars="200"/>
        <w:rPr>
          <w:rFonts w:ascii="宋体" w:hAnsi="宋体" w:eastAsia="宋体" w:cs="宋体"/>
          <w:sz w:val="24"/>
          <w:szCs w:val="24"/>
        </w:rPr>
      </w:pPr>
    </w:p>
    <w:p w14:paraId="71828318">
      <w:pPr>
        <w:spacing w:line="360" w:lineRule="auto"/>
        <w:ind w:firstLine="480" w:firstLineChars="200"/>
        <w:rPr>
          <w:rFonts w:ascii="宋体" w:hAnsi="宋体" w:eastAsia="宋体" w:cs="宋体"/>
          <w:sz w:val="24"/>
          <w:szCs w:val="24"/>
        </w:rPr>
      </w:pPr>
    </w:p>
    <w:p w14:paraId="76717CD3">
      <w:pPr>
        <w:spacing w:line="360" w:lineRule="auto"/>
        <w:ind w:firstLine="480" w:firstLineChars="200"/>
        <w:rPr>
          <w:rFonts w:ascii="宋体" w:hAnsi="宋体" w:eastAsia="宋体" w:cs="宋体"/>
          <w:sz w:val="24"/>
          <w:szCs w:val="24"/>
        </w:rPr>
      </w:pPr>
    </w:p>
    <w:p w14:paraId="4DBC923F">
      <w:pPr>
        <w:spacing w:line="360" w:lineRule="auto"/>
        <w:ind w:firstLine="480" w:firstLineChars="200"/>
        <w:rPr>
          <w:rFonts w:ascii="宋体" w:hAnsi="宋体" w:eastAsia="宋体" w:cs="宋体"/>
          <w:sz w:val="24"/>
          <w:szCs w:val="24"/>
        </w:rPr>
      </w:pPr>
    </w:p>
    <w:p w14:paraId="41BAD613">
      <w:pPr>
        <w:spacing w:line="360" w:lineRule="auto"/>
        <w:ind w:firstLine="480" w:firstLineChars="200"/>
        <w:rPr>
          <w:rFonts w:ascii="宋体" w:hAnsi="宋体" w:eastAsia="宋体" w:cs="宋体"/>
          <w:sz w:val="24"/>
          <w:szCs w:val="24"/>
        </w:rPr>
      </w:pPr>
    </w:p>
    <w:p w14:paraId="01397D42">
      <w:pPr>
        <w:spacing w:line="360" w:lineRule="auto"/>
        <w:ind w:firstLine="480" w:firstLineChars="200"/>
        <w:rPr>
          <w:rFonts w:ascii="宋体" w:hAnsi="宋体" w:eastAsia="宋体" w:cs="宋体"/>
          <w:sz w:val="24"/>
          <w:szCs w:val="24"/>
        </w:rPr>
      </w:pPr>
    </w:p>
    <w:p w14:paraId="21C5BB96">
      <w:pPr>
        <w:spacing w:line="360" w:lineRule="auto"/>
        <w:ind w:firstLine="480" w:firstLineChars="200"/>
        <w:rPr>
          <w:rFonts w:ascii="宋体" w:hAnsi="宋体" w:eastAsia="宋体" w:cs="宋体"/>
          <w:sz w:val="24"/>
          <w:szCs w:val="24"/>
        </w:rPr>
      </w:pPr>
    </w:p>
    <w:p w14:paraId="439EF844">
      <w:pPr>
        <w:spacing w:line="360" w:lineRule="auto"/>
        <w:ind w:firstLine="480" w:firstLineChars="200"/>
        <w:rPr>
          <w:rFonts w:ascii="宋体" w:hAnsi="宋体" w:eastAsia="宋体" w:cs="宋体"/>
          <w:sz w:val="24"/>
          <w:szCs w:val="24"/>
        </w:rPr>
      </w:pPr>
    </w:p>
    <w:p w14:paraId="1420708D">
      <w:pPr>
        <w:spacing w:line="360" w:lineRule="auto"/>
        <w:ind w:firstLine="480" w:firstLineChars="200"/>
        <w:rPr>
          <w:rFonts w:ascii="宋体" w:hAnsi="宋体" w:eastAsia="宋体" w:cs="宋体"/>
          <w:sz w:val="24"/>
          <w:szCs w:val="24"/>
        </w:rPr>
      </w:pPr>
    </w:p>
    <w:p w14:paraId="28360DBF">
      <w:pPr>
        <w:spacing w:line="360" w:lineRule="auto"/>
        <w:ind w:firstLine="480" w:firstLineChars="200"/>
        <w:rPr>
          <w:rFonts w:ascii="宋体" w:hAnsi="宋体" w:eastAsia="宋体" w:cs="宋体"/>
          <w:sz w:val="24"/>
          <w:szCs w:val="24"/>
        </w:rPr>
      </w:pPr>
    </w:p>
    <w:p w14:paraId="57D7AEDE">
      <w:pPr>
        <w:spacing w:line="360" w:lineRule="auto"/>
        <w:ind w:firstLine="480" w:firstLineChars="200"/>
        <w:rPr>
          <w:rFonts w:ascii="宋体" w:hAnsi="宋体" w:eastAsia="宋体" w:cs="宋体"/>
          <w:sz w:val="24"/>
          <w:szCs w:val="24"/>
        </w:rPr>
      </w:pPr>
    </w:p>
    <w:p w14:paraId="111CC745">
      <w:pPr>
        <w:spacing w:line="360" w:lineRule="auto"/>
        <w:ind w:firstLine="480" w:firstLineChars="200"/>
        <w:rPr>
          <w:rFonts w:ascii="宋体" w:hAnsi="宋体" w:eastAsia="宋体" w:cs="宋体"/>
          <w:sz w:val="24"/>
          <w:szCs w:val="24"/>
        </w:rPr>
      </w:pPr>
    </w:p>
    <w:p w14:paraId="27FC1541">
      <w:pPr>
        <w:spacing w:line="360" w:lineRule="auto"/>
        <w:ind w:firstLine="480" w:firstLineChars="200"/>
        <w:rPr>
          <w:rFonts w:ascii="宋体" w:hAnsi="宋体" w:eastAsia="宋体" w:cs="宋体"/>
          <w:sz w:val="24"/>
          <w:szCs w:val="24"/>
        </w:rPr>
      </w:pPr>
    </w:p>
    <w:p w14:paraId="08199709">
      <w:pPr>
        <w:spacing w:line="360" w:lineRule="auto"/>
        <w:ind w:firstLine="480" w:firstLineChars="200"/>
        <w:rPr>
          <w:rFonts w:ascii="宋体" w:hAnsi="宋体" w:eastAsia="宋体" w:cs="宋体"/>
          <w:sz w:val="24"/>
          <w:szCs w:val="24"/>
        </w:rPr>
      </w:pPr>
    </w:p>
    <w:p w14:paraId="503E502C">
      <w:pPr>
        <w:spacing w:line="360" w:lineRule="auto"/>
        <w:ind w:firstLine="480" w:firstLineChars="200"/>
        <w:rPr>
          <w:rFonts w:ascii="宋体" w:hAnsi="宋体" w:eastAsia="宋体" w:cs="宋体"/>
          <w:sz w:val="24"/>
          <w:szCs w:val="24"/>
        </w:rPr>
      </w:pPr>
    </w:p>
    <w:p w14:paraId="514210EE">
      <w:pPr>
        <w:spacing w:line="360" w:lineRule="auto"/>
        <w:ind w:firstLine="480" w:firstLineChars="200"/>
        <w:rPr>
          <w:rFonts w:ascii="宋体" w:hAnsi="宋体" w:eastAsia="宋体" w:cs="宋体"/>
          <w:sz w:val="24"/>
          <w:szCs w:val="24"/>
        </w:rPr>
      </w:pPr>
    </w:p>
    <w:p w14:paraId="2197D531">
      <w:pPr>
        <w:spacing w:line="360" w:lineRule="auto"/>
        <w:ind w:firstLine="480" w:firstLineChars="200"/>
        <w:rPr>
          <w:rFonts w:ascii="宋体" w:hAnsi="宋体" w:eastAsia="宋体" w:cs="宋体"/>
          <w:sz w:val="24"/>
          <w:szCs w:val="24"/>
        </w:rPr>
      </w:pPr>
    </w:p>
    <w:p w14:paraId="111C08EA">
      <w:pPr>
        <w:spacing w:line="360" w:lineRule="auto"/>
        <w:ind w:firstLine="480" w:firstLineChars="200"/>
        <w:rPr>
          <w:rFonts w:ascii="宋体" w:hAnsi="宋体" w:eastAsia="宋体" w:cs="宋体"/>
          <w:sz w:val="24"/>
          <w:szCs w:val="24"/>
        </w:rPr>
      </w:pPr>
    </w:p>
    <w:p w14:paraId="3BE8C249">
      <w:pPr>
        <w:spacing w:line="360" w:lineRule="auto"/>
        <w:ind w:firstLine="480" w:firstLineChars="200"/>
        <w:rPr>
          <w:rFonts w:ascii="宋体" w:hAnsi="宋体" w:eastAsia="宋体" w:cs="宋体"/>
          <w:sz w:val="24"/>
          <w:szCs w:val="24"/>
        </w:rPr>
      </w:pPr>
    </w:p>
    <w:p w14:paraId="386B75F1">
      <w:pPr>
        <w:spacing w:after="120"/>
        <w:rPr>
          <w:rFonts w:ascii="宋体" w:hAnsi="宋体" w:eastAsia="宋体" w:cs="宋体"/>
          <w:sz w:val="24"/>
          <w:szCs w:val="24"/>
        </w:rPr>
      </w:pPr>
    </w:p>
    <w:p w14:paraId="0C438F20">
      <w:pPr>
        <w:keepNext/>
        <w:keepLines/>
        <w:wordWrap w:val="0"/>
        <w:autoSpaceDE w:val="0"/>
        <w:autoSpaceDN w:val="0"/>
        <w:adjustRightInd w:val="0"/>
        <w:spacing w:line="440" w:lineRule="exact"/>
        <w:jc w:val="center"/>
        <w:outlineLvl w:val="2"/>
        <w:rPr>
          <w:rFonts w:ascii="宋体" w:hAnsi="宋体" w:eastAsia="宋体" w:cs="宋体"/>
          <w:b/>
          <w:kern w:val="0"/>
          <w:sz w:val="30"/>
          <w:szCs w:val="30"/>
        </w:rPr>
      </w:pPr>
      <w:bookmarkStart w:id="0" w:name="_Toc6199"/>
      <w:bookmarkStart w:id="1" w:name="_Toc13905"/>
      <w:r>
        <w:rPr>
          <w:rFonts w:hint="eastAsia" w:ascii="宋体" w:hAnsi="宋体" w:eastAsia="宋体" w:cs="宋体"/>
          <w:b/>
          <w:kern w:val="0"/>
          <w:sz w:val="30"/>
          <w:szCs w:val="30"/>
        </w:rPr>
        <w:t>投报函</w:t>
      </w:r>
      <w:bookmarkEnd w:id="0"/>
      <w:bookmarkEnd w:id="1"/>
    </w:p>
    <w:p w14:paraId="02458E00">
      <w:pPr>
        <w:tabs>
          <w:tab w:val="left" w:pos="5580"/>
        </w:tabs>
        <w:spacing w:before="120" w:line="360" w:lineRule="auto"/>
        <w:rPr>
          <w:rFonts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eastAsia="宋体" w:cs="宋体"/>
          <w:sz w:val="28"/>
          <w:szCs w:val="28"/>
          <w:u w:val="single"/>
        </w:rPr>
        <w:t xml:space="preserve"> </w:t>
      </w:r>
    </w:p>
    <w:p w14:paraId="21FEBAA3">
      <w:pPr>
        <w:numPr>
          <w:ilvl w:val="0"/>
          <w:numId w:val="2"/>
        </w:numPr>
        <w:tabs>
          <w:tab w:val="left" w:pos="5580"/>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根据贵方</w:t>
      </w:r>
      <w:r>
        <w:rPr>
          <w:rFonts w:hint="eastAsia" w:ascii="宋体" w:hAnsi="宋体" w:eastAsia="宋体" w:cs="宋体"/>
          <w:sz w:val="28"/>
          <w:szCs w:val="28"/>
          <w:u w:val="single"/>
        </w:rPr>
        <w:t xml:space="preserve">                   </w:t>
      </w:r>
      <w:r>
        <w:rPr>
          <w:rFonts w:hint="eastAsia" w:ascii="宋体" w:hAnsi="宋体" w:eastAsia="宋体" w:cs="宋体"/>
          <w:sz w:val="28"/>
          <w:szCs w:val="28"/>
        </w:rPr>
        <w:t>的采购公告，我方决定参加贵方组织的此次采购活动。我方授权</w:t>
      </w:r>
      <w:r>
        <w:rPr>
          <w:rFonts w:hint="eastAsia" w:ascii="宋体" w:hAnsi="宋体" w:eastAsia="宋体" w:cs="宋体"/>
          <w:sz w:val="28"/>
          <w:szCs w:val="28"/>
          <w:u w:val="single"/>
        </w:rPr>
        <w:t xml:space="preserve">          </w:t>
      </w:r>
      <w:r>
        <w:rPr>
          <w:rFonts w:hint="eastAsia" w:ascii="宋体" w:hAnsi="宋体" w:eastAsia="宋体" w:cs="宋体"/>
          <w:sz w:val="28"/>
          <w:szCs w:val="28"/>
        </w:rPr>
        <w:t>(姓名和职务)代表我方</w:t>
      </w:r>
      <w:r>
        <w:rPr>
          <w:rFonts w:hint="eastAsia" w:ascii="宋体" w:hAnsi="宋体" w:eastAsia="宋体" w:cs="宋体"/>
          <w:sz w:val="28"/>
          <w:szCs w:val="28"/>
          <w:u w:val="single"/>
        </w:rPr>
        <w:t xml:space="preserve">                            （投报方名称）</w:t>
      </w:r>
      <w:r>
        <w:rPr>
          <w:rFonts w:hint="eastAsia" w:ascii="宋体" w:hAnsi="宋体" w:eastAsia="宋体" w:cs="宋体"/>
          <w:sz w:val="28"/>
          <w:szCs w:val="28"/>
        </w:rPr>
        <w:t>全权处理本项目投报的有关事宜。</w:t>
      </w:r>
    </w:p>
    <w:p w14:paraId="29E877BB">
      <w:pPr>
        <w:tabs>
          <w:tab w:val="left" w:pos="5580"/>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2、我方愿意按照采购文件规定的各项要求，向贵方提供所需的服务，投报报价为人民币：</w:t>
      </w:r>
    </w:p>
    <w:p w14:paraId="2B0EA6F4">
      <w:pPr>
        <w:tabs>
          <w:tab w:val="left" w:pos="5580"/>
        </w:tabs>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（大写）</w:t>
      </w:r>
      <w:r>
        <w:rPr>
          <w:rFonts w:hint="eastAsia" w:ascii="宋体" w:hAnsi="宋体" w:eastAsia="宋体" w:cs="宋体"/>
          <w:sz w:val="28"/>
          <w:szCs w:val="28"/>
          <w:u w:val="single"/>
        </w:rPr>
        <w:t xml:space="preserve">                  </w:t>
      </w:r>
      <w:r>
        <w:rPr>
          <w:rFonts w:hint="eastAsia" w:ascii="宋体" w:hAnsi="宋体" w:eastAsia="宋体" w:cs="宋体"/>
          <w:sz w:val="28"/>
          <w:szCs w:val="28"/>
        </w:rPr>
        <w:t>(小写)</w:t>
      </w:r>
      <w:r>
        <w:rPr>
          <w:rFonts w:hint="eastAsia" w:ascii="宋体" w:hAnsi="宋体" w:eastAsia="宋体" w:cs="宋体"/>
          <w:sz w:val="28"/>
          <w:szCs w:val="28"/>
          <w:u w:val="single"/>
        </w:rPr>
        <w:t xml:space="preserve">              </w:t>
      </w:r>
      <w:r>
        <w:rPr>
          <w:rFonts w:hint="eastAsia" w:ascii="宋体" w:hAnsi="宋体" w:eastAsia="宋体" w:cs="宋体"/>
          <w:sz w:val="28"/>
          <w:szCs w:val="28"/>
        </w:rPr>
        <w:t>元。</w:t>
      </w:r>
    </w:p>
    <w:p w14:paraId="73594F71">
      <w:pPr>
        <w:tabs>
          <w:tab w:val="left" w:pos="5580"/>
        </w:tabs>
        <w:spacing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整体费率：</w:t>
      </w:r>
      <w:r>
        <w:rPr>
          <w:rFonts w:hint="eastAsia" w:ascii="宋体" w:hAnsi="宋体" w:eastAsia="宋体" w:cs="宋体"/>
          <w:sz w:val="28"/>
          <w:szCs w:val="28"/>
          <w:u w:val="single"/>
        </w:rPr>
        <w:t xml:space="preserve">             </w:t>
      </w:r>
      <w:r>
        <w:rPr>
          <w:rFonts w:hint="eastAsia" w:ascii="宋体" w:hAnsi="宋体" w:cs="宋体"/>
          <w:sz w:val="28"/>
          <w:szCs w:val="28"/>
          <w:lang w:val="en-US" w:eastAsia="zh-CN"/>
        </w:rPr>
        <w:t>（%）</w:t>
      </w:r>
    </w:p>
    <w:p w14:paraId="0ED4C170">
      <w:pPr>
        <w:tabs>
          <w:tab w:val="left" w:pos="5580"/>
        </w:tabs>
        <w:spacing w:line="360" w:lineRule="auto"/>
        <w:ind w:firstLine="557" w:firstLineChars="199"/>
        <w:rPr>
          <w:rFonts w:ascii="宋体" w:hAnsi="宋体" w:eastAsia="宋体" w:cs="宋体"/>
          <w:sz w:val="28"/>
          <w:szCs w:val="28"/>
          <w:u w:val="single"/>
        </w:rPr>
      </w:pPr>
      <w:r>
        <w:rPr>
          <w:rFonts w:hint="eastAsia" w:ascii="宋体" w:hAnsi="宋体" w:eastAsia="宋体" w:cs="宋体"/>
          <w:sz w:val="28"/>
          <w:szCs w:val="28"/>
        </w:rPr>
        <w:t>3、一旦我方成交，我方将严格履行合同约定的责任和义务，保证该项目的服务期为自合同签订之日起</w:t>
      </w:r>
      <w:r>
        <w:rPr>
          <w:rFonts w:hint="eastAsia" w:ascii="宋体" w:hAnsi="宋体" w:cs="宋体"/>
          <w:sz w:val="28"/>
          <w:szCs w:val="28"/>
          <w:u w:val="single"/>
          <w:lang w:val="en-US" w:eastAsia="zh-CN"/>
        </w:rPr>
        <w:t>1</w:t>
      </w:r>
      <w:r>
        <w:rPr>
          <w:rFonts w:hint="eastAsia" w:ascii="宋体" w:hAnsi="宋体" w:eastAsia="宋体" w:cs="宋体"/>
          <w:sz w:val="28"/>
          <w:szCs w:val="28"/>
          <w:u w:val="single"/>
        </w:rPr>
        <w:t>年，或</w:t>
      </w:r>
      <w:r>
        <w:rPr>
          <w:rFonts w:hint="eastAsia" w:ascii="宋体" w:hAnsi="宋体" w:eastAsia="宋体" w:cs="宋体"/>
          <w:sz w:val="28"/>
          <w:szCs w:val="28"/>
          <w:u w:val="single"/>
          <w:lang w:val="en-US" w:eastAsia="zh-CN"/>
        </w:rPr>
        <w:t>服务</w:t>
      </w:r>
      <w:r>
        <w:rPr>
          <w:rFonts w:hint="eastAsia" w:ascii="宋体" w:hAnsi="宋体" w:eastAsia="宋体" w:cs="宋体"/>
          <w:sz w:val="28"/>
          <w:szCs w:val="28"/>
          <w:u w:val="single"/>
        </w:rPr>
        <w:t>费用达到本项目总成交价时，以先到者为准。</w:t>
      </w:r>
    </w:p>
    <w:p w14:paraId="2D4FDB72">
      <w:pPr>
        <w:tabs>
          <w:tab w:val="left" w:pos="5580"/>
        </w:tabs>
        <w:spacing w:line="360" w:lineRule="auto"/>
        <w:ind w:firstLine="557" w:firstLineChars="199"/>
        <w:rPr>
          <w:rFonts w:ascii="宋体" w:hAnsi="宋体" w:eastAsia="宋体" w:cs="宋体"/>
          <w:sz w:val="28"/>
          <w:szCs w:val="28"/>
        </w:rPr>
      </w:pPr>
      <w:r>
        <w:rPr>
          <w:rFonts w:hint="eastAsia" w:ascii="宋体" w:hAnsi="宋体" w:eastAsia="宋体" w:cs="宋体"/>
          <w:sz w:val="28"/>
          <w:szCs w:val="28"/>
        </w:rPr>
        <w:t>4、我方保证按照本项目采购文件要求提交投报文件。</w:t>
      </w:r>
    </w:p>
    <w:p w14:paraId="37C12D87">
      <w:pPr>
        <w:tabs>
          <w:tab w:val="left" w:pos="5580"/>
        </w:tabs>
        <w:spacing w:line="360" w:lineRule="auto"/>
        <w:ind w:firstLine="557" w:firstLineChars="199"/>
        <w:rPr>
          <w:rFonts w:ascii="宋体" w:hAnsi="宋体" w:eastAsia="宋体" w:cs="宋体"/>
          <w:sz w:val="28"/>
          <w:szCs w:val="28"/>
        </w:rPr>
      </w:pPr>
      <w:r>
        <w:rPr>
          <w:rFonts w:hint="eastAsia" w:ascii="宋体" w:hAnsi="宋体" w:eastAsia="宋体" w:cs="宋体"/>
          <w:sz w:val="28"/>
          <w:szCs w:val="28"/>
        </w:rPr>
        <w:t>5、我方愿意提供贵方可能另外要求的、与投报有关的文件资料，并保证我方已提供和将要提供的文件是真实的、准确的。</w:t>
      </w:r>
    </w:p>
    <w:p w14:paraId="2EA55A8D">
      <w:pPr>
        <w:tabs>
          <w:tab w:val="left" w:pos="5580"/>
        </w:tabs>
        <w:spacing w:line="360" w:lineRule="auto"/>
        <w:ind w:firstLine="557" w:firstLineChars="199"/>
        <w:rPr>
          <w:rFonts w:ascii="宋体" w:hAnsi="宋体" w:eastAsia="宋体" w:cs="宋体"/>
          <w:sz w:val="28"/>
          <w:szCs w:val="28"/>
        </w:rPr>
      </w:pPr>
      <w:r>
        <w:rPr>
          <w:rFonts w:hint="eastAsia" w:ascii="宋体" w:hAnsi="宋体" w:eastAsia="宋体" w:cs="宋体"/>
          <w:sz w:val="28"/>
          <w:szCs w:val="28"/>
        </w:rPr>
        <w:t>6、我方完全理解贵方不一定将合同授予最低报价的投报方。</w:t>
      </w:r>
    </w:p>
    <w:p w14:paraId="53089A7B">
      <w:pPr>
        <w:autoSpaceDE w:val="0"/>
        <w:autoSpaceDN w:val="0"/>
        <w:adjustRightInd w:val="0"/>
        <w:jc w:val="left"/>
        <w:rPr>
          <w:rFonts w:ascii="宋体" w:hAnsi="宋体" w:eastAsia="宋体" w:cs="宋体"/>
          <w:kern w:val="0"/>
          <w:sz w:val="28"/>
          <w:szCs w:val="28"/>
        </w:rPr>
      </w:pPr>
    </w:p>
    <w:p w14:paraId="6494255B">
      <w:pPr>
        <w:spacing w:line="360" w:lineRule="auto"/>
        <w:ind w:right="241"/>
        <w:jc w:val="right"/>
        <w:rPr>
          <w:rFonts w:ascii="宋体" w:hAnsi="宋体" w:eastAsia="宋体" w:cs="宋体"/>
          <w:b/>
          <w:bCs/>
          <w:sz w:val="24"/>
          <w:szCs w:val="24"/>
        </w:rPr>
      </w:pPr>
      <w:r>
        <w:rPr>
          <w:rFonts w:hint="eastAsia" w:ascii="宋体" w:hAnsi="宋体" w:eastAsia="宋体" w:cs="宋体"/>
          <w:b/>
          <w:bCs/>
          <w:sz w:val="24"/>
          <w:szCs w:val="24"/>
        </w:rPr>
        <w:t xml:space="preserve">  投 报 方：</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（盖章）</w:t>
      </w:r>
    </w:p>
    <w:p w14:paraId="3A7666C0">
      <w:pPr>
        <w:spacing w:line="360" w:lineRule="auto"/>
        <w:ind w:firstLine="4086" w:firstLineChars="1696"/>
        <w:jc w:val="right"/>
        <w:rPr>
          <w:rFonts w:ascii="宋体" w:hAnsi="宋体" w:eastAsia="宋体" w:cs="宋体"/>
          <w:b/>
          <w:bCs/>
          <w:sz w:val="24"/>
          <w:szCs w:val="24"/>
        </w:rPr>
      </w:pPr>
    </w:p>
    <w:p w14:paraId="5C52D098">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 xml:space="preserve">                    法定代表人：</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（盖章）</w:t>
      </w:r>
    </w:p>
    <w:p w14:paraId="23861DD7">
      <w:pPr>
        <w:spacing w:line="360" w:lineRule="auto"/>
        <w:ind w:firstLine="4096" w:firstLineChars="1700"/>
        <w:jc w:val="right"/>
        <w:rPr>
          <w:rFonts w:ascii="宋体" w:hAnsi="宋体" w:eastAsia="宋体" w:cs="宋体"/>
          <w:b/>
          <w:bCs/>
          <w:sz w:val="24"/>
          <w:szCs w:val="24"/>
        </w:rPr>
      </w:pPr>
    </w:p>
    <w:p w14:paraId="33F478FF">
      <w:pPr>
        <w:spacing w:line="360" w:lineRule="auto"/>
        <w:jc w:val="left"/>
        <w:rPr>
          <w:rFonts w:ascii="宋体" w:hAnsi="宋体" w:eastAsia="宋体" w:cs="宋体"/>
          <w:color w:val="000000"/>
          <w:sz w:val="24"/>
          <w:szCs w:val="24"/>
        </w:rPr>
      </w:pPr>
      <w:r>
        <w:rPr>
          <w:rFonts w:hint="eastAsia" w:ascii="宋体" w:hAnsi="宋体" w:eastAsia="宋体" w:cs="宋体"/>
          <w:b/>
          <w:bCs/>
          <w:sz w:val="24"/>
          <w:szCs w:val="24"/>
        </w:rPr>
        <w:t xml:space="preserve">                      日      期：</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年</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月</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日</w:t>
      </w:r>
    </w:p>
    <w:p w14:paraId="62BA4BFB">
      <w:pPr>
        <w:pStyle w:val="2"/>
        <w:bidi w:val="0"/>
        <w:jc w:val="center"/>
        <w:rPr>
          <w:rFonts w:hint="default" w:ascii="黑体" w:hAnsi="黑体" w:eastAsia="黑体" w:cs="黑体"/>
          <w:sz w:val="40"/>
          <w:szCs w:val="32"/>
          <w:lang w:val="en-US" w:eastAsia="zh-CN"/>
        </w:rPr>
      </w:pPr>
      <w:r>
        <w:rPr>
          <w:rFonts w:hint="eastAsia" w:ascii="黑体" w:hAnsi="黑体" w:eastAsia="黑体" w:cs="黑体"/>
          <w:sz w:val="40"/>
          <w:szCs w:val="32"/>
          <w:lang w:val="en-US" w:eastAsia="zh-CN"/>
        </w:rPr>
        <w:t>花卉租摆</w:t>
      </w:r>
      <w:r>
        <w:rPr>
          <w:rFonts w:hint="eastAsia" w:ascii="黑体" w:hAnsi="黑体" w:eastAsia="黑体" w:cs="黑体"/>
          <w:sz w:val="40"/>
          <w:szCs w:val="32"/>
        </w:rPr>
        <w:t>采购</w:t>
      </w:r>
      <w:r>
        <w:rPr>
          <w:rFonts w:hint="eastAsia" w:ascii="黑体" w:hAnsi="黑体" w:eastAsia="黑体" w:cs="黑体"/>
          <w:sz w:val="40"/>
          <w:szCs w:val="32"/>
          <w:lang w:val="en-US" w:eastAsia="zh-CN"/>
        </w:rPr>
        <w:t>服务需求</w:t>
      </w:r>
    </w:p>
    <w:p w14:paraId="40B140E5">
      <w:pPr>
        <w:pStyle w:val="4"/>
        <w:shd w:val="clear" w:color="auto" w:fill="FFFFFF"/>
        <w:spacing w:before="0" w:beforeAutospacing="0" w:after="0" w:afterAutospacing="0"/>
        <w:rPr>
          <w:rFonts w:hint="eastAsia" w:ascii="仿宋" w:hAnsi="仿宋" w:eastAsia="仿宋"/>
          <w:b/>
          <w:bCs/>
          <w:color w:val="333333"/>
          <w:sz w:val="28"/>
          <w:szCs w:val="28"/>
          <w:lang w:val="en-US" w:eastAsia="zh-CN"/>
        </w:rPr>
      </w:pPr>
      <w:r>
        <w:rPr>
          <w:rFonts w:hint="eastAsia" w:ascii="仿宋" w:hAnsi="仿宋" w:eastAsia="仿宋"/>
          <w:b/>
          <w:bCs/>
          <w:color w:val="333333"/>
          <w:sz w:val="28"/>
          <w:szCs w:val="28"/>
          <w:lang w:val="en-US" w:eastAsia="zh-CN"/>
        </w:rPr>
        <w:t>服务需求：</w:t>
      </w:r>
    </w:p>
    <w:p w14:paraId="598562B5">
      <w:pPr>
        <w:pStyle w:val="4"/>
        <w:shd w:val="clear" w:color="auto" w:fill="FFFFFF"/>
        <w:spacing w:before="0" w:beforeAutospacing="0" w:after="0" w:afterAutospacing="0"/>
        <w:rPr>
          <w:rFonts w:hint="default" w:eastAsia="仿宋"/>
          <w:color w:val="333333"/>
          <w:sz w:val="28"/>
          <w:szCs w:val="28"/>
          <w:lang w:val="en-US" w:eastAsia="zh-CN"/>
        </w:rPr>
      </w:pPr>
      <w:r>
        <w:rPr>
          <w:rFonts w:hint="eastAsia" w:ascii="仿宋" w:hAnsi="仿宋" w:eastAsia="仿宋"/>
          <w:b/>
          <w:bCs/>
          <w:color w:val="333333"/>
          <w:sz w:val="28"/>
          <w:szCs w:val="28"/>
        </w:rPr>
        <w:t>1、</w:t>
      </w:r>
      <w:r>
        <w:rPr>
          <w:rFonts w:hint="eastAsia" w:ascii="仿宋" w:hAnsi="仿宋" w:eastAsia="仿宋"/>
          <w:color w:val="333333"/>
          <w:sz w:val="28"/>
          <w:szCs w:val="28"/>
        </w:rPr>
        <w:t>医院内花卉总数量约</w:t>
      </w:r>
      <w:r>
        <w:rPr>
          <w:rFonts w:hint="eastAsia" w:ascii="仿宋" w:hAnsi="仿宋" w:eastAsia="仿宋"/>
          <w:color w:val="333333"/>
          <w:sz w:val="28"/>
          <w:szCs w:val="28"/>
          <w:lang w:val="en-US" w:eastAsia="zh-CN"/>
        </w:rPr>
        <w:t>180</w:t>
      </w:r>
      <w:r>
        <w:rPr>
          <w:rFonts w:hint="eastAsia" w:ascii="仿宋" w:hAnsi="仿宋" w:eastAsia="仿宋"/>
          <w:color w:val="333333"/>
          <w:sz w:val="28"/>
          <w:szCs w:val="28"/>
        </w:rPr>
        <w:t>盆，部分为小型盆栽，品种为四季常青，所有进场花卉苗木应经过植物检疫。</w:t>
      </w:r>
    </w:p>
    <w:p w14:paraId="3F9D6364">
      <w:pPr>
        <w:pStyle w:val="4"/>
        <w:shd w:val="clear" w:color="auto" w:fill="FFFFFF"/>
        <w:spacing w:before="0" w:beforeAutospacing="0" w:after="0" w:afterAutospacing="0"/>
        <w:rPr>
          <w:rFonts w:hint="eastAsia"/>
          <w:color w:val="333333"/>
          <w:sz w:val="28"/>
          <w:szCs w:val="28"/>
        </w:rPr>
      </w:pPr>
      <w:r>
        <w:rPr>
          <w:rFonts w:hint="eastAsia" w:ascii="仿宋" w:hAnsi="仿宋" w:eastAsia="仿宋"/>
          <w:b/>
          <w:bCs/>
          <w:color w:val="333333"/>
          <w:sz w:val="28"/>
          <w:szCs w:val="28"/>
        </w:rPr>
        <w:t>2、</w:t>
      </w:r>
      <w:r>
        <w:rPr>
          <w:rFonts w:hint="eastAsia" w:ascii="仿宋" w:hAnsi="仿宋" w:eastAsia="仿宋"/>
          <w:color w:val="333333"/>
          <w:sz w:val="28"/>
          <w:szCs w:val="28"/>
        </w:rPr>
        <w:t>花卉必须专人负责浇水维护，枯萎花卉应及时更换（接到院方电话必须保证12小时内）应急任务需保证在3小时内完成，确保花卉鲜艳美观。</w:t>
      </w:r>
    </w:p>
    <w:p w14:paraId="37541A2E">
      <w:pPr>
        <w:pStyle w:val="4"/>
        <w:shd w:val="clear" w:color="auto" w:fill="FFFFFF"/>
        <w:spacing w:before="0" w:beforeAutospacing="0" w:after="0" w:afterAutospacing="0"/>
        <w:rPr>
          <w:rFonts w:hint="eastAsia"/>
          <w:color w:val="333333"/>
          <w:sz w:val="28"/>
          <w:szCs w:val="28"/>
        </w:rPr>
      </w:pPr>
      <w:r>
        <w:rPr>
          <w:rFonts w:hint="eastAsia" w:ascii="仿宋" w:hAnsi="仿宋" w:eastAsia="仿宋"/>
          <w:color w:val="333333"/>
          <w:sz w:val="28"/>
          <w:szCs w:val="28"/>
        </w:rPr>
        <w:t>3、服务范围包含孝肃路院区（约</w:t>
      </w:r>
      <w:r>
        <w:rPr>
          <w:rFonts w:hint="eastAsia" w:ascii="仿宋" w:hAnsi="仿宋" w:eastAsia="仿宋"/>
          <w:color w:val="333333"/>
          <w:sz w:val="28"/>
          <w:szCs w:val="28"/>
          <w:lang w:val="en-US" w:eastAsia="zh-CN"/>
        </w:rPr>
        <w:t>97</w:t>
      </w:r>
      <w:r>
        <w:rPr>
          <w:rFonts w:hint="eastAsia" w:ascii="仿宋" w:hAnsi="仿宋" w:eastAsia="仿宋"/>
          <w:color w:val="333333"/>
          <w:sz w:val="28"/>
          <w:szCs w:val="28"/>
        </w:rPr>
        <w:t>盆）、龙山院区（约</w:t>
      </w:r>
      <w:r>
        <w:rPr>
          <w:rFonts w:hint="eastAsia" w:ascii="仿宋" w:hAnsi="仿宋" w:eastAsia="仿宋"/>
          <w:color w:val="333333"/>
          <w:sz w:val="28"/>
          <w:szCs w:val="28"/>
          <w:lang w:val="en-US" w:eastAsia="zh-CN"/>
        </w:rPr>
        <w:t>83</w:t>
      </w:r>
      <w:r>
        <w:rPr>
          <w:rFonts w:hint="eastAsia" w:ascii="仿宋" w:hAnsi="仿宋" w:eastAsia="仿宋"/>
          <w:color w:val="333333"/>
          <w:sz w:val="28"/>
          <w:szCs w:val="28"/>
        </w:rPr>
        <w:t>盆）。</w:t>
      </w:r>
    </w:p>
    <w:p w14:paraId="1929B81C">
      <w:pPr>
        <w:pStyle w:val="4"/>
        <w:shd w:val="clear" w:color="auto" w:fill="FFFFFF"/>
        <w:spacing w:before="0" w:beforeAutospacing="0" w:after="0" w:afterAutospacing="0"/>
        <w:rPr>
          <w:rFonts w:hint="default" w:ascii="仿宋" w:hAnsi="仿宋" w:eastAsia="仿宋"/>
          <w:b/>
          <w:bCs/>
          <w:color w:val="333333"/>
          <w:sz w:val="28"/>
          <w:szCs w:val="28"/>
          <w:lang w:val="en-US" w:eastAsia="zh-CN"/>
        </w:rPr>
      </w:pPr>
      <w:r>
        <w:rPr>
          <w:rFonts w:hint="eastAsia" w:ascii="仿宋" w:hAnsi="仿宋" w:eastAsia="仿宋"/>
          <w:b/>
          <w:bCs/>
          <w:color w:val="333333"/>
          <w:sz w:val="28"/>
          <w:szCs w:val="28"/>
          <w:lang w:val="en-US" w:eastAsia="zh-CN"/>
        </w:rPr>
        <w:t>最高限价：25920元/年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096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14:paraId="590B3576">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名称</w:t>
            </w:r>
          </w:p>
        </w:tc>
        <w:tc>
          <w:tcPr>
            <w:tcW w:w="2841" w:type="dxa"/>
            <w:noWrap w:val="0"/>
            <w:vAlign w:val="center"/>
          </w:tcPr>
          <w:p w14:paraId="503D6F47">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单位</w:t>
            </w:r>
          </w:p>
        </w:tc>
        <w:tc>
          <w:tcPr>
            <w:tcW w:w="2841" w:type="dxa"/>
            <w:noWrap w:val="0"/>
            <w:vAlign w:val="center"/>
          </w:tcPr>
          <w:p w14:paraId="08F7C753">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单项最高限价</w:t>
            </w:r>
          </w:p>
        </w:tc>
      </w:tr>
      <w:tr w14:paraId="1062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14:paraId="621ADB3D">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花卉</w:t>
            </w:r>
          </w:p>
        </w:tc>
        <w:tc>
          <w:tcPr>
            <w:tcW w:w="2841" w:type="dxa"/>
            <w:noWrap w:val="0"/>
            <w:vAlign w:val="center"/>
          </w:tcPr>
          <w:p w14:paraId="59B48560">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盆</w:t>
            </w:r>
          </w:p>
        </w:tc>
        <w:tc>
          <w:tcPr>
            <w:tcW w:w="2841" w:type="dxa"/>
            <w:noWrap w:val="0"/>
            <w:vAlign w:val="center"/>
          </w:tcPr>
          <w:p w14:paraId="5BE83680">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12元/盆/月</w:t>
            </w:r>
          </w:p>
        </w:tc>
      </w:tr>
    </w:tbl>
    <w:p w14:paraId="7F2D65EF">
      <w:pPr>
        <w:pStyle w:val="4"/>
        <w:shd w:val="clear" w:color="auto" w:fill="FFFFFF"/>
        <w:spacing w:before="0" w:beforeAutospacing="0" w:after="0" w:afterAutospacing="0"/>
        <w:rPr>
          <w:rFonts w:hint="eastAsia" w:ascii="仿宋" w:hAnsi="仿宋" w:eastAsia="仿宋"/>
          <w:color w:val="333333"/>
          <w:sz w:val="28"/>
          <w:szCs w:val="28"/>
        </w:rPr>
      </w:pPr>
      <w:r>
        <w:rPr>
          <w:rFonts w:hint="eastAsia" w:ascii="仿宋" w:hAnsi="仿宋" w:eastAsia="仿宋"/>
          <w:b/>
          <w:bCs/>
          <w:color w:val="333333"/>
          <w:sz w:val="28"/>
          <w:szCs w:val="28"/>
        </w:rPr>
        <w:t>所需花卉数量实行一次性规划，分步实施，按实结算</w:t>
      </w:r>
      <w:r>
        <w:rPr>
          <w:rFonts w:hint="eastAsia" w:ascii="仿宋" w:hAnsi="仿宋" w:eastAsia="仿宋"/>
          <w:color w:val="333333"/>
          <w:sz w:val="28"/>
          <w:szCs w:val="28"/>
        </w:rPr>
        <w:t>。</w:t>
      </w:r>
    </w:p>
    <w:p w14:paraId="5A9FC70F">
      <w:pPr>
        <w:pStyle w:val="4"/>
        <w:shd w:val="clear" w:color="auto" w:fill="FFFFFF"/>
        <w:spacing w:before="0" w:beforeAutospacing="0" w:after="0" w:afterAutospacing="0"/>
        <w:rPr>
          <w:rFonts w:hint="default" w:ascii="仿宋" w:hAnsi="仿宋" w:eastAsia="仿宋"/>
          <w:color w:val="333333"/>
          <w:sz w:val="28"/>
          <w:szCs w:val="28"/>
          <w:lang w:val="en-US" w:eastAsia="zh-CN"/>
        </w:rPr>
      </w:pPr>
      <w:r>
        <w:rPr>
          <w:rFonts w:hint="eastAsia" w:ascii="仿宋" w:hAnsi="仿宋" w:eastAsia="仿宋"/>
          <w:color w:val="333333"/>
          <w:sz w:val="28"/>
          <w:szCs w:val="28"/>
          <w:lang w:val="en-US" w:eastAsia="zh-CN"/>
        </w:rPr>
        <w:t>4、</w:t>
      </w:r>
      <w:r>
        <w:rPr>
          <w:rFonts w:hint="eastAsia" w:ascii="仿宋" w:hAnsi="仿宋" w:eastAsia="仿宋"/>
          <w:b/>
          <w:bCs/>
          <w:color w:val="333333"/>
          <w:sz w:val="28"/>
          <w:szCs w:val="28"/>
          <w:lang w:val="en-US" w:eastAsia="zh-CN"/>
        </w:rPr>
        <w:t>服务期一年</w:t>
      </w:r>
    </w:p>
    <w:p w14:paraId="22D8A70A">
      <w:pPr>
        <w:pStyle w:val="4"/>
        <w:shd w:val="clear" w:color="auto" w:fill="FFFFFF"/>
        <w:spacing w:before="0" w:beforeAutospacing="0" w:after="0" w:afterAutospacing="0"/>
        <w:rPr>
          <w:rFonts w:hint="default" w:ascii="仿宋" w:hAnsi="仿宋" w:eastAsia="仿宋"/>
          <w:color w:val="333333"/>
          <w:sz w:val="28"/>
          <w:szCs w:val="28"/>
          <w:lang w:val="en-US" w:eastAsia="zh-CN"/>
        </w:rPr>
      </w:pPr>
      <w:r>
        <w:rPr>
          <w:rFonts w:hint="eastAsia" w:ascii="仿宋" w:hAnsi="仿宋" w:eastAsia="仿宋"/>
          <w:color w:val="333333"/>
          <w:sz w:val="28"/>
          <w:szCs w:val="28"/>
          <w:lang w:val="en-US" w:eastAsia="zh-CN"/>
        </w:rPr>
        <w:t>5、以现有花卉摆放分布表作为参考，最终摆放位置根据院方实际需要进行调整，可增加或者减少摆放数量，按实结算。</w:t>
      </w:r>
    </w:p>
    <w:p w14:paraId="4F8DC35C">
      <w:pPr>
        <w:pStyle w:val="4"/>
        <w:shd w:val="clear" w:color="auto" w:fill="FFFFFF"/>
        <w:spacing w:before="0" w:beforeAutospacing="0" w:after="0" w:afterAutospacing="0"/>
        <w:rPr>
          <w:rFonts w:hint="eastAsia"/>
          <w:color w:val="333333"/>
          <w:sz w:val="28"/>
          <w:szCs w:val="28"/>
        </w:rPr>
      </w:pPr>
      <w:r>
        <w:rPr>
          <w:rFonts w:hint="eastAsia"/>
          <w:color w:val="333333"/>
          <w:sz w:val="28"/>
          <w:szCs w:val="28"/>
        </w:rPr>
        <w:t> </w:t>
      </w:r>
    </w:p>
    <w:tbl>
      <w:tblPr>
        <w:tblStyle w:val="5"/>
        <w:tblW w:w="78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3"/>
        <w:gridCol w:w="3894"/>
        <w:gridCol w:w="2511"/>
      </w:tblGrid>
      <w:tr w14:paraId="1E62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3" w:type="dxa"/>
            <w:tcBorders>
              <w:top w:val="single" w:color="000000" w:sz="4" w:space="0"/>
              <w:left w:val="single" w:color="000000" w:sz="4" w:space="0"/>
              <w:bottom w:val="single" w:color="000000" w:sz="4" w:space="0"/>
              <w:right w:val="single" w:color="000000" w:sz="4" w:space="0"/>
            </w:tcBorders>
            <w:noWrap/>
            <w:vAlign w:val="center"/>
          </w:tcPr>
          <w:p w14:paraId="6D131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龙山院区</w:t>
            </w:r>
          </w:p>
        </w:tc>
        <w:tc>
          <w:tcPr>
            <w:tcW w:w="3894" w:type="dxa"/>
            <w:tcBorders>
              <w:top w:val="single" w:color="000000" w:sz="4" w:space="0"/>
              <w:left w:val="single" w:color="000000" w:sz="4" w:space="0"/>
              <w:bottom w:val="single" w:color="000000" w:sz="4" w:space="0"/>
              <w:right w:val="single" w:color="000000" w:sz="4" w:space="0"/>
            </w:tcBorders>
            <w:noWrap/>
            <w:vAlign w:val="center"/>
          </w:tcPr>
          <w:p w14:paraId="4FC30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花卉摆放位置</w:t>
            </w:r>
          </w:p>
        </w:tc>
        <w:tc>
          <w:tcPr>
            <w:tcW w:w="2511" w:type="dxa"/>
            <w:tcBorders>
              <w:top w:val="single" w:color="000000" w:sz="4" w:space="0"/>
              <w:left w:val="single" w:color="000000" w:sz="4" w:space="0"/>
              <w:bottom w:val="single" w:color="000000" w:sz="4" w:space="0"/>
              <w:right w:val="single" w:color="000000" w:sz="4" w:space="0"/>
            </w:tcBorders>
            <w:noWrap/>
            <w:vAlign w:val="center"/>
          </w:tcPr>
          <w:p w14:paraId="016C0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花卉数量</w:t>
            </w:r>
          </w:p>
        </w:tc>
      </w:tr>
      <w:tr w14:paraId="0EC8D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DD0AF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门诊大楼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E83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D5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14BAF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C5D46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D3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门诊手术室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C01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C1C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639AA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D7F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急诊大厅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0EC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4C47C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FCA22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B6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E0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7BA08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649433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ED1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住院部1号楼左边通道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1B5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14:paraId="4BC21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022674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29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门诊药房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BF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32DC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BE4A9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AE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二楼通道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AF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CA0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E71FEA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8FA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超声医学科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8C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426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69A12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7F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内镜中心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D0C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46F8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D60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A5C3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一楼住院部通道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3F1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5A0A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DF3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42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CEF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11BEF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603BB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C8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会客室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4E812">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w:t>
            </w:r>
          </w:p>
        </w:tc>
      </w:tr>
      <w:tr w14:paraId="70AB4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F9326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D9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三楼职工活动中心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22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2EF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08D24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46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五楼办公室（9个）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C052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12</w:t>
            </w:r>
          </w:p>
        </w:tc>
      </w:tr>
      <w:tr w14:paraId="1755A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E0133F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25C3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五楼电梯厅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990E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19F18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54C8D6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BBF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五楼会客室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4EBE1">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w:t>
            </w:r>
          </w:p>
        </w:tc>
      </w:tr>
      <w:tr w14:paraId="4E3E3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0C095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1A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五楼会议室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6CE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E3BA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2E90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EF04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83</w:t>
            </w:r>
          </w:p>
        </w:tc>
      </w:tr>
    </w:tbl>
    <w:p w14:paraId="206E83EE">
      <w:pPr>
        <w:pStyle w:val="4"/>
        <w:shd w:val="clear" w:color="auto" w:fill="FFFFFF"/>
        <w:spacing w:before="0" w:beforeAutospacing="0" w:after="0" w:afterAutospacing="0"/>
        <w:rPr>
          <w:rFonts w:hint="eastAsia"/>
          <w:color w:val="333333"/>
          <w:sz w:val="28"/>
          <w:szCs w:val="28"/>
        </w:rPr>
      </w:pPr>
    </w:p>
    <w:p w14:paraId="1E117642">
      <w:pPr>
        <w:pStyle w:val="4"/>
        <w:shd w:val="clear" w:color="auto" w:fill="FFFFFF"/>
        <w:spacing w:before="0" w:beforeAutospacing="0" w:after="0" w:afterAutospacing="0"/>
        <w:rPr>
          <w:rFonts w:hint="eastAsia"/>
          <w:color w:val="333333"/>
          <w:sz w:val="28"/>
          <w:szCs w:val="28"/>
        </w:rPr>
      </w:pPr>
    </w:p>
    <w:tbl>
      <w:tblPr>
        <w:tblStyle w:val="5"/>
        <w:tblW w:w="81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06"/>
        <w:gridCol w:w="3132"/>
        <w:gridCol w:w="2361"/>
      </w:tblGrid>
      <w:tr w14:paraId="164C8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2706" w:type="dxa"/>
            <w:tcBorders>
              <w:top w:val="single" w:color="000000" w:sz="4" w:space="0"/>
              <w:left w:val="single" w:color="000000" w:sz="4" w:space="0"/>
              <w:bottom w:val="single" w:color="000000" w:sz="4" w:space="0"/>
              <w:right w:val="single" w:color="000000" w:sz="4" w:space="0"/>
            </w:tcBorders>
            <w:noWrap/>
            <w:vAlign w:val="center"/>
          </w:tcPr>
          <w:p w14:paraId="30454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孝肃路院区</w:t>
            </w:r>
          </w:p>
        </w:tc>
        <w:tc>
          <w:tcPr>
            <w:tcW w:w="3132" w:type="dxa"/>
            <w:tcBorders>
              <w:top w:val="single" w:color="000000" w:sz="4" w:space="0"/>
              <w:left w:val="single" w:color="000000" w:sz="4" w:space="0"/>
              <w:bottom w:val="single" w:color="000000" w:sz="4" w:space="0"/>
              <w:right w:val="single" w:color="000000" w:sz="4" w:space="0"/>
            </w:tcBorders>
            <w:noWrap/>
            <w:vAlign w:val="center"/>
          </w:tcPr>
          <w:p w14:paraId="55E64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花卉摆放位置</w:t>
            </w:r>
          </w:p>
        </w:tc>
        <w:tc>
          <w:tcPr>
            <w:tcW w:w="2361" w:type="dxa"/>
            <w:tcBorders>
              <w:top w:val="single" w:color="000000" w:sz="4" w:space="0"/>
              <w:left w:val="single" w:color="000000" w:sz="4" w:space="0"/>
              <w:bottom w:val="single" w:color="000000" w:sz="4" w:space="0"/>
              <w:right w:val="single" w:color="000000" w:sz="4" w:space="0"/>
            </w:tcBorders>
            <w:noWrap/>
            <w:vAlign w:val="center"/>
          </w:tcPr>
          <w:p w14:paraId="1D642F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花卉数量</w:t>
            </w:r>
          </w:p>
        </w:tc>
      </w:tr>
      <w:tr w14:paraId="2EF4B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9896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9D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门诊大楼门口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81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4125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F2169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FA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F3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35FE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0C7A1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527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DFC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912F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E962C5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9DC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3F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674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A856F2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E6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44C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101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0F9439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DA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二楼右边过道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0D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6ED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BB589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D7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591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E6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9FB91D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104D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67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564A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604CAA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F3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检验科过道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69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DA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EA916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0A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皮肤科门口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98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BBB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DED802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16A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皮肤科大厅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2379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49300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DA056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984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E8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088F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310D90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A2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激光中心大厅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64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0C61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701444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0C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FB03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590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AFF4C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55D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B9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B24C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2C230C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784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48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3B6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DC30A5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2B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四楼内分泌科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AE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E598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6D5AD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4D8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00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5756D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91264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B59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78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64BDE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02CF68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B4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16F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3A4F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6FA09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E6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17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542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28BE1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21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六楼接待室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7593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5037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4AC9B4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E7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六楼会议室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860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E24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B1C4B9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42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左边过道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13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B7E6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AD634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17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右边过道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1F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3F74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ABF0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70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专家门诊大厅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2D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49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FA21C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54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急诊中心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11B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4E50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D998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554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影像中心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12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471FF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3D79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2FA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一楼消化内科门口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F5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AD36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CDAA2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84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5A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A23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AE8C9F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874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二楼过道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B96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DCC1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E69AD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CE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83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7AAF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52C2BB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9A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三楼平台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4E9D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81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B813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43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42989">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r>
      <w:tr w14:paraId="1A575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DD0D9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B9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B17EC">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r>
      <w:tr w14:paraId="427C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397DB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FD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81416C">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r>
      <w:tr w14:paraId="4071D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EB75E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43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AE74A">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r>
      <w:tr w14:paraId="24093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B58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6号楼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56B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一楼大厅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CF1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DA9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3C95D4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2D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9D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B2BF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E29F0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2D1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B45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CC2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D6386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E6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5DB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853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0B7E7B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626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30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F49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8BB13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DE9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C7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14CA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3CE18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EC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3CF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1C0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43FDC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F1A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四楼拐角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9F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10B7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D7C8C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A0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6C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DDB8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A5822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6D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六楼电梯口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9A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766C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7E9A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53CC0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97</w:t>
            </w:r>
          </w:p>
        </w:tc>
      </w:tr>
    </w:tbl>
    <w:p w14:paraId="62F7688E">
      <w:pPr>
        <w:pStyle w:val="4"/>
        <w:shd w:val="clear" w:color="auto" w:fill="FFFFFF"/>
        <w:spacing w:before="0" w:beforeAutospacing="0" w:after="0" w:afterAutospacing="0"/>
        <w:rPr>
          <w:rFonts w:hint="eastAsia"/>
          <w:color w:val="333333"/>
          <w:sz w:val="28"/>
          <w:szCs w:val="28"/>
        </w:rPr>
      </w:pPr>
    </w:p>
    <w:p w14:paraId="5EAF4558">
      <w:pPr>
        <w:pStyle w:val="4"/>
        <w:shd w:val="clear" w:color="auto" w:fill="FFFFFF"/>
        <w:spacing w:before="0" w:beforeAutospacing="0" w:after="0" w:afterAutospacing="0"/>
        <w:rPr>
          <w:rFonts w:hint="eastAsia"/>
          <w:color w:val="333333"/>
          <w:sz w:val="28"/>
          <w:szCs w:val="28"/>
        </w:rPr>
      </w:pPr>
    </w:p>
    <w:p w14:paraId="5FAB11EC">
      <w:pPr>
        <w:rPr>
          <w:rFonts w:hint="eastAsia" w:eastAsia="宋体"/>
          <w:sz w:val="28"/>
          <w:szCs w:val="28"/>
          <w:lang w:eastAsia="zh-CN"/>
        </w:rPr>
      </w:pPr>
      <w:r>
        <w:rPr>
          <w:rFonts w:hint="eastAsia" w:eastAsia="宋体"/>
          <w:sz w:val="28"/>
          <w:szCs w:val="28"/>
          <w:lang w:eastAsia="zh-CN"/>
        </w:rPr>
        <w:drawing>
          <wp:inline distT="0" distB="0" distL="114300" distR="114300">
            <wp:extent cx="5266690" cy="5266690"/>
            <wp:effectExtent l="0" t="0" r="6350" b="6350"/>
            <wp:docPr id="2" name="图片 1" descr="41f135945d6f664be6c34a9ab00c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1f135945d6f664be6c34a9ab00cec7"/>
                    <pic:cNvPicPr>
                      <a:picLocks noChangeAspect="1"/>
                    </pic:cNvPicPr>
                  </pic:nvPicPr>
                  <pic:blipFill>
                    <a:blip r:embed="rId4"/>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3" name="图片 2" descr="97e3a5989d2ed5ae1854d86dce2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7e3a5989d2ed5ae1854d86dce28df4"/>
                    <pic:cNvPicPr>
                      <a:picLocks noChangeAspect="1"/>
                    </pic:cNvPicPr>
                  </pic:nvPicPr>
                  <pic:blipFill>
                    <a:blip r:embed="rId5"/>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8" name="图片 3" descr="a5587c39b3b681d2de5da8c19f6d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a5587c39b3b681d2de5da8c19f6d321"/>
                    <pic:cNvPicPr>
                      <a:picLocks noChangeAspect="1"/>
                    </pic:cNvPicPr>
                  </pic:nvPicPr>
                  <pic:blipFill>
                    <a:blip r:embed="rId6"/>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1" name="图片 4" descr="0d3e0f8c6177d40aff43287b4d00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0d3e0f8c6177d40aff43287b4d00bc5"/>
                    <pic:cNvPicPr>
                      <a:picLocks noChangeAspect="1"/>
                    </pic:cNvPicPr>
                  </pic:nvPicPr>
                  <pic:blipFill>
                    <a:blip r:embed="rId7"/>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4" name="图片 5" descr="91133fdbee400f2b966fdaa607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91133fdbee400f2b966fdaa60796944"/>
                    <pic:cNvPicPr>
                      <a:picLocks noChangeAspect="1"/>
                    </pic:cNvPicPr>
                  </pic:nvPicPr>
                  <pic:blipFill>
                    <a:blip r:embed="rId8"/>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5" name="图片 6" descr="9e0b961188bec4c29dc13e32dd6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9e0b961188bec4c29dc13e32dd6929e"/>
                    <pic:cNvPicPr>
                      <a:picLocks noChangeAspect="1"/>
                    </pic:cNvPicPr>
                  </pic:nvPicPr>
                  <pic:blipFill>
                    <a:blip r:embed="rId9"/>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6" name="图片 7" descr="f98ac0ddb42f391842b3e0988499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f98ac0ddb42f391842b3e09884993d2"/>
                    <pic:cNvPicPr>
                      <a:picLocks noChangeAspect="1"/>
                    </pic:cNvPicPr>
                  </pic:nvPicPr>
                  <pic:blipFill>
                    <a:blip r:embed="rId10"/>
                    <a:stretch>
                      <a:fillRect/>
                    </a:stretch>
                  </pic:blipFill>
                  <pic:spPr>
                    <a:xfrm>
                      <a:off x="0" y="0"/>
                      <a:ext cx="5266690" cy="526669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5266690"/>
            <wp:effectExtent l="0" t="0" r="6350" b="6350"/>
            <wp:docPr id="7" name="图片 8" descr="2fa70dc48f0ade7483edc845aeb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2fa70dc48f0ade7483edc845aeb9001"/>
                    <pic:cNvPicPr>
                      <a:picLocks noChangeAspect="1"/>
                    </pic:cNvPicPr>
                  </pic:nvPicPr>
                  <pic:blipFill>
                    <a:blip r:embed="rId11"/>
                    <a:stretch>
                      <a:fillRect/>
                    </a:stretch>
                  </pic:blipFill>
                  <pic:spPr>
                    <a:xfrm>
                      <a:off x="0" y="0"/>
                      <a:ext cx="5266690" cy="5266690"/>
                    </a:xfrm>
                    <a:prstGeom prst="rect">
                      <a:avLst/>
                    </a:prstGeom>
                    <a:noFill/>
                    <a:ln>
                      <a:noFill/>
                    </a:ln>
                  </pic:spPr>
                </pic:pic>
              </a:graphicData>
            </a:graphic>
          </wp:inline>
        </w:drawing>
      </w:r>
    </w:p>
    <w:p w14:paraId="6E2D159B">
      <w:pPr>
        <w:autoSpaceDE w:val="0"/>
        <w:autoSpaceDN w:val="0"/>
        <w:adjustRightInd w:val="0"/>
        <w:jc w:val="left"/>
        <w:rPr>
          <w:rFonts w:ascii="宋体" w:hAnsi="宋体" w:eastAsia="宋体" w:cs="宋体"/>
          <w:kern w:val="0"/>
          <w:sz w:val="28"/>
          <w:szCs w:val="28"/>
        </w:rPr>
      </w:pPr>
    </w:p>
    <w:p w14:paraId="5EB8C826">
      <w:pPr>
        <w:autoSpaceDE w:val="0"/>
        <w:autoSpaceDN w:val="0"/>
        <w:adjustRightInd w:val="0"/>
        <w:jc w:val="left"/>
        <w:rPr>
          <w:rFonts w:ascii="宋体" w:hAnsi="宋体" w:eastAsia="宋体" w:cs="宋体"/>
          <w:kern w:val="0"/>
          <w:sz w:val="28"/>
          <w:szCs w:val="28"/>
        </w:rPr>
      </w:pPr>
    </w:p>
    <w:p w14:paraId="023E2071">
      <w:pPr>
        <w:autoSpaceDE w:val="0"/>
        <w:autoSpaceDN w:val="0"/>
        <w:adjustRightInd w:val="0"/>
        <w:jc w:val="left"/>
        <w:rPr>
          <w:rFonts w:ascii="宋体" w:hAnsi="宋体" w:eastAsia="宋体" w:cs="宋体"/>
          <w:kern w:val="0"/>
          <w:sz w:val="28"/>
          <w:szCs w:val="28"/>
        </w:rPr>
      </w:pPr>
    </w:p>
    <w:p w14:paraId="646FC73D">
      <w:pPr>
        <w:autoSpaceDE w:val="0"/>
        <w:autoSpaceDN w:val="0"/>
        <w:adjustRightInd w:val="0"/>
        <w:jc w:val="left"/>
        <w:rPr>
          <w:rFonts w:ascii="宋体" w:hAnsi="宋体" w:eastAsia="宋体" w:cs="宋体"/>
          <w:kern w:val="0"/>
          <w:sz w:val="28"/>
          <w:szCs w:val="28"/>
        </w:rPr>
      </w:pPr>
    </w:p>
    <w:p w14:paraId="2DA5C3DC">
      <w:pPr>
        <w:autoSpaceDE w:val="0"/>
        <w:autoSpaceDN w:val="0"/>
        <w:adjustRightInd w:val="0"/>
        <w:jc w:val="left"/>
        <w:rPr>
          <w:rFonts w:ascii="宋体" w:hAnsi="宋体" w:eastAsia="宋体" w:cs="宋体"/>
          <w:kern w:val="0"/>
          <w:sz w:val="28"/>
          <w:szCs w:val="28"/>
        </w:rPr>
      </w:pPr>
    </w:p>
    <w:p w14:paraId="66DFD6B7">
      <w:pPr>
        <w:autoSpaceDE w:val="0"/>
        <w:autoSpaceDN w:val="0"/>
        <w:adjustRightInd w:val="0"/>
        <w:jc w:val="left"/>
        <w:rPr>
          <w:rFonts w:ascii="宋体" w:hAnsi="宋体" w:eastAsia="宋体" w:cs="宋体"/>
          <w:kern w:val="0"/>
          <w:sz w:val="28"/>
          <w:szCs w:val="28"/>
        </w:rPr>
      </w:pPr>
    </w:p>
    <w:p w14:paraId="7D1EDABB">
      <w:pPr>
        <w:autoSpaceDE w:val="0"/>
        <w:autoSpaceDN w:val="0"/>
        <w:adjustRightInd w:val="0"/>
        <w:jc w:val="left"/>
        <w:rPr>
          <w:rFonts w:ascii="宋体" w:hAnsi="宋体" w:eastAsia="宋体" w:cs="宋体"/>
          <w:kern w:val="0"/>
          <w:sz w:val="28"/>
          <w:szCs w:val="28"/>
        </w:rPr>
      </w:pPr>
    </w:p>
    <w:p w14:paraId="4235FEF8">
      <w:pPr>
        <w:autoSpaceDE w:val="0"/>
        <w:autoSpaceDN w:val="0"/>
        <w:adjustRightInd w:val="0"/>
        <w:jc w:val="left"/>
        <w:rPr>
          <w:rFonts w:ascii="宋体" w:hAnsi="宋体" w:eastAsia="宋体" w:cs="宋体"/>
          <w:kern w:val="0"/>
          <w:sz w:val="28"/>
          <w:szCs w:val="28"/>
        </w:rPr>
      </w:pPr>
    </w:p>
    <w:p w14:paraId="343E9B8F">
      <w:pPr>
        <w:keepNext/>
        <w:keepLines/>
        <w:wordWrap w:val="0"/>
        <w:autoSpaceDE w:val="0"/>
        <w:autoSpaceDN w:val="0"/>
        <w:adjustRightInd w:val="0"/>
        <w:spacing w:line="440" w:lineRule="exact"/>
        <w:outlineLvl w:val="2"/>
        <w:rPr>
          <w:rFonts w:ascii="宋体" w:hAnsi="宋体" w:eastAsia="宋体" w:cs="宋体"/>
          <w:b/>
          <w:kern w:val="0"/>
          <w:sz w:val="30"/>
          <w:szCs w:val="30"/>
        </w:rPr>
      </w:pPr>
    </w:p>
    <w:p w14:paraId="7AAAEB66">
      <w:pPr>
        <w:autoSpaceDE w:val="0"/>
        <w:autoSpaceDN w:val="0"/>
        <w:adjustRightInd w:val="0"/>
        <w:ind w:firstLine="420"/>
        <w:jc w:val="left"/>
        <w:rPr>
          <w:rFonts w:ascii="宋体" w:hAnsi="Calibri" w:eastAsia="宋体" w:cs="Times New Roman"/>
          <w:kern w:val="0"/>
          <w:sz w:val="24"/>
          <w:szCs w:val="20"/>
        </w:rPr>
      </w:pPr>
    </w:p>
    <w:p w14:paraId="6CA43E5A">
      <w:pPr>
        <w:keepNext/>
        <w:keepLines/>
        <w:wordWrap w:val="0"/>
        <w:autoSpaceDE w:val="0"/>
        <w:autoSpaceDN w:val="0"/>
        <w:adjustRightInd w:val="0"/>
        <w:spacing w:line="440" w:lineRule="exact"/>
        <w:jc w:val="center"/>
        <w:outlineLvl w:val="2"/>
        <w:rPr>
          <w:rFonts w:ascii="宋体" w:hAnsi="宋体" w:eastAsia="宋体" w:cs="宋体"/>
          <w:b/>
          <w:kern w:val="0"/>
          <w:sz w:val="30"/>
          <w:szCs w:val="30"/>
        </w:rPr>
      </w:pPr>
      <w:r>
        <w:rPr>
          <w:rFonts w:hint="eastAsia" w:ascii="宋体" w:hAnsi="宋体" w:eastAsia="宋体" w:cs="宋体"/>
          <w:b/>
          <w:kern w:val="0"/>
          <w:sz w:val="30"/>
          <w:szCs w:val="30"/>
        </w:rPr>
        <w:t>报价表</w:t>
      </w:r>
    </w:p>
    <w:p w14:paraId="279B3D3E">
      <w:pPr>
        <w:spacing w:line="360" w:lineRule="auto"/>
        <w:jc w:val="left"/>
        <w:rPr>
          <w:rFonts w:ascii="宋体" w:hAnsi="宋体" w:eastAsia="宋体" w:cs="宋体"/>
          <w:sz w:val="28"/>
          <w:szCs w:val="28"/>
        </w:rPr>
      </w:pPr>
      <w:r>
        <w:rPr>
          <w:rFonts w:hint="eastAsia" w:ascii="宋体" w:hAnsi="宋体" w:eastAsia="宋体" w:cs="宋体"/>
          <w:b/>
          <w:bCs/>
          <w:sz w:val="28"/>
          <w:szCs w:val="28"/>
        </w:rPr>
        <w:t xml:space="preserve">项目名称：  </w:t>
      </w:r>
      <w:r>
        <w:rPr>
          <w:rFonts w:hint="eastAsia" w:ascii="宋体" w:hAnsi="宋体" w:eastAsia="宋体" w:cs="宋体"/>
          <w:sz w:val="28"/>
          <w:szCs w:val="28"/>
        </w:rPr>
        <w:t xml:space="preserve">            </w:t>
      </w:r>
    </w:p>
    <w:p w14:paraId="1FAEE32B">
      <w:pPr>
        <w:pStyle w:val="4"/>
        <w:shd w:val="clear" w:color="auto" w:fill="FFFFFF"/>
        <w:spacing w:before="0" w:beforeAutospacing="0" w:after="0" w:afterAutospacing="0"/>
        <w:rPr>
          <w:rFonts w:hint="eastAsia" w:ascii="仿宋" w:hAnsi="仿宋" w:eastAsia="仿宋"/>
          <w:b/>
          <w:bCs/>
          <w:color w:val="333333"/>
          <w:sz w:val="28"/>
          <w:szCs w:val="28"/>
          <w:lang w:val="en-US" w:eastAsia="zh-CN"/>
        </w:rPr>
      </w:pPr>
      <w:r>
        <w:rPr>
          <w:rFonts w:hint="eastAsia" w:ascii="黑体" w:hAnsi="黑体"/>
          <w:sz w:val="28"/>
          <w:szCs w:val="28"/>
        </w:rPr>
        <w:t>安庆市第一人民医院花卉租摆服务项目</w:t>
      </w:r>
    </w:p>
    <w:p w14:paraId="64D44627">
      <w:pPr>
        <w:pStyle w:val="4"/>
        <w:shd w:val="clear" w:color="auto" w:fill="FFFFFF"/>
        <w:spacing w:before="0" w:beforeAutospacing="0" w:after="0" w:afterAutospacing="0"/>
        <w:rPr>
          <w:rFonts w:hint="default" w:ascii="仿宋" w:hAnsi="仿宋" w:eastAsia="仿宋"/>
          <w:b/>
          <w:bCs/>
          <w:color w:val="333333"/>
          <w:sz w:val="28"/>
          <w:szCs w:val="28"/>
          <w:lang w:val="en-US" w:eastAsia="zh-CN"/>
        </w:rPr>
      </w:pPr>
      <w:r>
        <w:rPr>
          <w:rFonts w:hint="eastAsia" w:ascii="仿宋" w:hAnsi="仿宋" w:eastAsia="仿宋"/>
          <w:b/>
          <w:bCs/>
          <w:color w:val="333333"/>
          <w:sz w:val="28"/>
          <w:szCs w:val="28"/>
          <w:lang w:val="en-US" w:eastAsia="zh-CN"/>
        </w:rPr>
        <w:t>报价：（         ）元/年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332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14:paraId="281E92DE">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名称</w:t>
            </w:r>
          </w:p>
        </w:tc>
        <w:tc>
          <w:tcPr>
            <w:tcW w:w="2841" w:type="dxa"/>
            <w:noWrap w:val="0"/>
            <w:vAlign w:val="center"/>
          </w:tcPr>
          <w:p w14:paraId="147AC8DA">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单位</w:t>
            </w:r>
          </w:p>
        </w:tc>
        <w:tc>
          <w:tcPr>
            <w:tcW w:w="2841" w:type="dxa"/>
            <w:noWrap w:val="0"/>
            <w:vAlign w:val="center"/>
          </w:tcPr>
          <w:p w14:paraId="7B1914C9">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单项报价</w:t>
            </w:r>
          </w:p>
        </w:tc>
      </w:tr>
      <w:tr w14:paraId="473B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14:paraId="24D027FD">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花卉</w:t>
            </w:r>
          </w:p>
        </w:tc>
        <w:tc>
          <w:tcPr>
            <w:tcW w:w="2841" w:type="dxa"/>
            <w:noWrap w:val="0"/>
            <w:vAlign w:val="center"/>
          </w:tcPr>
          <w:p w14:paraId="328B5270">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盆</w:t>
            </w:r>
          </w:p>
        </w:tc>
        <w:tc>
          <w:tcPr>
            <w:tcW w:w="2841" w:type="dxa"/>
            <w:noWrap w:val="0"/>
            <w:vAlign w:val="center"/>
          </w:tcPr>
          <w:p w14:paraId="4C54AE05">
            <w:pPr>
              <w:pStyle w:val="4"/>
              <w:spacing w:before="0" w:beforeAutospacing="0" w:after="0" w:afterAutospacing="0"/>
              <w:jc w:val="center"/>
              <w:rPr>
                <w:rFonts w:hint="default" w:ascii="仿宋" w:hAnsi="仿宋" w:eastAsia="仿宋"/>
                <w:b/>
                <w:bCs/>
                <w:color w:val="333333"/>
                <w:sz w:val="28"/>
                <w:szCs w:val="28"/>
                <w:vertAlign w:val="baseline"/>
                <w:lang w:val="en-US" w:eastAsia="zh-CN"/>
              </w:rPr>
            </w:pPr>
            <w:r>
              <w:rPr>
                <w:rFonts w:hint="eastAsia" w:ascii="仿宋" w:hAnsi="仿宋" w:eastAsia="仿宋"/>
                <w:b/>
                <w:bCs/>
                <w:color w:val="333333"/>
                <w:sz w:val="28"/>
                <w:szCs w:val="28"/>
                <w:vertAlign w:val="baseline"/>
                <w:lang w:val="en-US" w:eastAsia="zh-CN"/>
              </w:rPr>
              <w:t>（      ）元/盆</w:t>
            </w:r>
          </w:p>
        </w:tc>
      </w:tr>
    </w:tbl>
    <w:p w14:paraId="4EAE9EEC">
      <w:pPr>
        <w:spacing w:line="360" w:lineRule="auto"/>
        <w:rPr>
          <w:rFonts w:ascii="宋体" w:hAnsi="宋体" w:eastAsia="宋体" w:cs="宋体"/>
          <w:b/>
          <w:bCs/>
          <w:szCs w:val="21"/>
        </w:rPr>
      </w:pPr>
    </w:p>
    <w:p w14:paraId="335D1765">
      <w:pPr>
        <w:spacing w:after="120"/>
        <w:ind w:left="420" w:leftChars="200" w:firstLine="422" w:firstLineChars="200"/>
        <w:rPr>
          <w:rFonts w:ascii="宋体" w:hAnsi="宋体" w:eastAsia="宋体" w:cs="宋体"/>
          <w:b/>
          <w:bCs/>
          <w:szCs w:val="21"/>
        </w:rPr>
      </w:pPr>
    </w:p>
    <w:p w14:paraId="5D474220">
      <w:pPr>
        <w:spacing w:after="120"/>
        <w:ind w:left="420" w:leftChars="200" w:firstLine="422" w:firstLineChars="200"/>
        <w:rPr>
          <w:rFonts w:ascii="宋体" w:hAnsi="宋体" w:eastAsia="宋体" w:cs="宋体"/>
          <w:b/>
          <w:bCs/>
          <w:szCs w:val="21"/>
        </w:rPr>
      </w:pPr>
    </w:p>
    <w:p w14:paraId="3B1B5418">
      <w:pPr>
        <w:spacing w:after="120"/>
        <w:ind w:left="420" w:leftChars="200" w:firstLine="422" w:firstLineChars="200"/>
        <w:rPr>
          <w:rFonts w:ascii="宋体" w:hAnsi="宋体" w:eastAsia="宋体" w:cs="宋体"/>
          <w:b/>
          <w:bCs/>
          <w:szCs w:val="21"/>
        </w:rPr>
      </w:pPr>
    </w:p>
    <w:p w14:paraId="18DFDF40">
      <w:pPr>
        <w:spacing w:line="360" w:lineRule="auto"/>
        <w:jc w:val="right"/>
        <w:rPr>
          <w:rFonts w:ascii="宋体" w:hAnsi="宋体" w:eastAsia="宋体" w:cs="宋体"/>
          <w:b/>
          <w:bCs/>
          <w:sz w:val="30"/>
          <w:szCs w:val="30"/>
        </w:rPr>
      </w:pPr>
      <w:r>
        <w:rPr>
          <w:rFonts w:hint="eastAsia" w:ascii="宋体" w:hAnsi="宋体" w:eastAsia="宋体" w:cs="宋体"/>
          <w:b/>
          <w:bCs/>
          <w:sz w:val="24"/>
          <w:szCs w:val="24"/>
        </w:rPr>
        <w:t xml:space="preserve">          </w:t>
      </w:r>
      <w:r>
        <w:rPr>
          <w:rFonts w:hint="eastAsia" w:ascii="宋体" w:hAnsi="宋体" w:eastAsia="宋体" w:cs="宋体"/>
          <w:b/>
          <w:bCs/>
          <w:sz w:val="30"/>
          <w:szCs w:val="30"/>
        </w:rPr>
        <w:t>投  报  方：</w:t>
      </w:r>
      <w:r>
        <w:rPr>
          <w:rFonts w:hint="eastAsia" w:ascii="宋体" w:hAnsi="宋体" w:eastAsia="宋体" w:cs="宋体"/>
          <w:b/>
          <w:bCs/>
          <w:sz w:val="30"/>
          <w:szCs w:val="30"/>
          <w:u w:val="single"/>
        </w:rPr>
        <w:t xml:space="preserve">                           </w:t>
      </w:r>
      <w:r>
        <w:rPr>
          <w:rFonts w:hint="eastAsia" w:ascii="宋体" w:hAnsi="宋体" w:eastAsia="宋体" w:cs="宋体"/>
          <w:b/>
          <w:bCs/>
          <w:sz w:val="30"/>
          <w:szCs w:val="30"/>
        </w:rPr>
        <w:t>（盖章）</w:t>
      </w:r>
    </w:p>
    <w:p w14:paraId="7C4714AC">
      <w:pPr>
        <w:spacing w:line="360" w:lineRule="auto"/>
        <w:ind w:firstLine="5108" w:firstLineChars="1696"/>
        <w:jc w:val="right"/>
        <w:rPr>
          <w:rFonts w:ascii="宋体" w:hAnsi="宋体" w:eastAsia="宋体" w:cs="宋体"/>
          <w:b/>
          <w:bCs/>
          <w:sz w:val="30"/>
          <w:szCs w:val="30"/>
        </w:rPr>
      </w:pPr>
    </w:p>
    <w:p w14:paraId="18213FDF">
      <w:pPr>
        <w:spacing w:line="360" w:lineRule="auto"/>
        <w:jc w:val="center"/>
        <w:rPr>
          <w:rFonts w:ascii="宋体" w:hAnsi="宋体" w:eastAsia="宋体" w:cs="宋体"/>
          <w:b/>
          <w:bCs/>
          <w:sz w:val="30"/>
          <w:szCs w:val="30"/>
        </w:rPr>
      </w:pPr>
      <w:r>
        <w:rPr>
          <w:rFonts w:hint="eastAsia" w:ascii="宋体" w:hAnsi="宋体" w:eastAsia="宋体" w:cs="宋体"/>
          <w:b/>
          <w:bCs/>
          <w:sz w:val="30"/>
          <w:szCs w:val="30"/>
        </w:rPr>
        <w:t xml:space="preserve">         法定代表人：</w:t>
      </w:r>
      <w:r>
        <w:rPr>
          <w:rFonts w:hint="eastAsia" w:ascii="宋体" w:hAnsi="宋体" w:eastAsia="宋体" w:cs="宋体"/>
          <w:b/>
          <w:bCs/>
          <w:sz w:val="30"/>
          <w:szCs w:val="30"/>
          <w:u w:val="single"/>
        </w:rPr>
        <w:t xml:space="preserve">                          </w:t>
      </w:r>
      <w:r>
        <w:rPr>
          <w:rFonts w:hint="eastAsia" w:ascii="宋体" w:hAnsi="宋体" w:eastAsia="宋体" w:cs="宋体"/>
          <w:b/>
          <w:bCs/>
          <w:sz w:val="30"/>
          <w:szCs w:val="30"/>
        </w:rPr>
        <w:t>（盖章）</w:t>
      </w:r>
    </w:p>
    <w:p w14:paraId="411F9D51">
      <w:pPr>
        <w:spacing w:line="360" w:lineRule="auto"/>
        <w:ind w:firstLine="5120" w:firstLineChars="1700"/>
        <w:jc w:val="right"/>
        <w:rPr>
          <w:rFonts w:ascii="宋体" w:hAnsi="宋体" w:eastAsia="宋体" w:cs="宋体"/>
          <w:b/>
          <w:bCs/>
          <w:sz w:val="30"/>
          <w:szCs w:val="30"/>
        </w:rPr>
      </w:pPr>
    </w:p>
    <w:p w14:paraId="62436D7F">
      <w:pPr>
        <w:spacing w:line="360" w:lineRule="auto"/>
        <w:jc w:val="left"/>
        <w:rPr>
          <w:rFonts w:ascii="宋体" w:hAnsi="宋体" w:eastAsia="宋体" w:cs="宋体"/>
          <w:color w:val="000000"/>
          <w:sz w:val="30"/>
          <w:szCs w:val="30"/>
        </w:rPr>
      </w:pPr>
      <w:r>
        <w:rPr>
          <w:rFonts w:hint="eastAsia" w:ascii="宋体" w:hAnsi="宋体" w:eastAsia="宋体" w:cs="宋体"/>
          <w:b/>
          <w:bCs/>
          <w:sz w:val="30"/>
          <w:szCs w:val="30"/>
        </w:rPr>
        <w:t xml:space="preserve">           日      期：</w:t>
      </w:r>
      <w:r>
        <w:rPr>
          <w:rFonts w:hint="eastAsia" w:ascii="宋体" w:hAnsi="宋体" w:eastAsia="宋体" w:cs="宋体"/>
          <w:b/>
          <w:bCs/>
          <w:sz w:val="30"/>
          <w:szCs w:val="30"/>
          <w:u w:val="single"/>
        </w:rPr>
        <w:t xml:space="preserve">        </w:t>
      </w:r>
      <w:r>
        <w:rPr>
          <w:rFonts w:hint="eastAsia" w:ascii="宋体" w:hAnsi="宋体" w:eastAsia="宋体" w:cs="宋体"/>
          <w:b/>
          <w:bCs/>
          <w:sz w:val="30"/>
          <w:szCs w:val="30"/>
        </w:rPr>
        <w:t>年</w:t>
      </w:r>
      <w:r>
        <w:rPr>
          <w:rFonts w:hint="eastAsia" w:ascii="宋体" w:hAnsi="宋体" w:eastAsia="宋体" w:cs="宋体"/>
          <w:b/>
          <w:bCs/>
          <w:sz w:val="30"/>
          <w:szCs w:val="30"/>
          <w:u w:val="single"/>
        </w:rPr>
        <w:t xml:space="preserve">         </w:t>
      </w:r>
      <w:r>
        <w:rPr>
          <w:rFonts w:hint="eastAsia" w:ascii="宋体" w:hAnsi="宋体" w:eastAsia="宋体" w:cs="宋体"/>
          <w:b/>
          <w:bCs/>
          <w:sz w:val="30"/>
          <w:szCs w:val="30"/>
        </w:rPr>
        <w:t>月</w:t>
      </w:r>
      <w:r>
        <w:rPr>
          <w:rFonts w:hint="eastAsia" w:ascii="宋体" w:hAnsi="宋体" w:eastAsia="宋体" w:cs="宋体"/>
          <w:b/>
          <w:bCs/>
          <w:sz w:val="30"/>
          <w:szCs w:val="30"/>
          <w:u w:val="single"/>
        </w:rPr>
        <w:t xml:space="preserve"> 　     </w:t>
      </w:r>
      <w:r>
        <w:rPr>
          <w:rFonts w:hint="eastAsia" w:ascii="宋体" w:hAnsi="宋体" w:eastAsia="宋体" w:cs="宋体"/>
          <w:b/>
          <w:bCs/>
          <w:sz w:val="30"/>
          <w:szCs w:val="30"/>
        </w:rPr>
        <w:t>日</w:t>
      </w:r>
    </w:p>
    <w:p w14:paraId="104A3B37">
      <w:pPr>
        <w:adjustRightInd w:val="0"/>
        <w:snapToGrid w:val="0"/>
        <w:spacing w:line="360" w:lineRule="auto"/>
        <w:rPr>
          <w:rFonts w:ascii="宋体" w:hAnsi="宋体" w:eastAsia="宋体" w:cs="宋体"/>
          <w:color w:val="000000"/>
          <w:sz w:val="28"/>
          <w:szCs w:val="28"/>
        </w:rPr>
      </w:pPr>
    </w:p>
    <w:p w14:paraId="762C43E3">
      <w:pPr>
        <w:tabs>
          <w:tab w:val="left" w:pos="567"/>
        </w:tabs>
        <w:spacing w:before="120" w:line="22" w:lineRule="atLeast"/>
        <w:rPr>
          <w:rFonts w:ascii="宋体" w:hAnsi="宋体" w:eastAsia="宋体" w:cs="宋体"/>
          <w:color w:val="000000"/>
          <w:sz w:val="28"/>
          <w:szCs w:val="28"/>
        </w:rPr>
      </w:pPr>
    </w:p>
    <w:p w14:paraId="19B83B14">
      <w:pPr>
        <w:spacing w:after="120"/>
        <w:rPr>
          <w:rFonts w:ascii="宋体" w:hAnsi="宋体" w:eastAsia="宋体" w:cs="Times New Roman"/>
          <w:sz w:val="24"/>
          <w:szCs w:val="24"/>
        </w:rPr>
      </w:pPr>
    </w:p>
    <w:p w14:paraId="17DF5CAC">
      <w:pPr>
        <w:spacing w:after="120"/>
        <w:rPr>
          <w:rFonts w:ascii="宋体" w:hAnsi="宋体" w:eastAsia="宋体" w:cs="Times New Roman"/>
          <w:sz w:val="24"/>
          <w:szCs w:val="24"/>
        </w:rPr>
      </w:pPr>
    </w:p>
    <w:p w14:paraId="12F4D760">
      <w:pPr>
        <w:spacing w:after="120"/>
        <w:rPr>
          <w:rFonts w:ascii="宋体" w:hAnsi="宋体" w:eastAsia="宋体" w:cs="Times New Roman"/>
          <w:sz w:val="24"/>
          <w:szCs w:val="24"/>
        </w:rPr>
      </w:pPr>
    </w:p>
    <w:p w14:paraId="18BD94A3">
      <w:pPr>
        <w:spacing w:after="120"/>
        <w:rPr>
          <w:rFonts w:ascii="宋体" w:hAnsi="宋体" w:eastAsia="宋体" w:cs="Times New Roman"/>
          <w:sz w:val="24"/>
          <w:szCs w:val="24"/>
        </w:rPr>
      </w:pPr>
    </w:p>
    <w:p w14:paraId="0026E17B">
      <w:pPr>
        <w:keepNext/>
        <w:keepLines/>
        <w:autoSpaceDE w:val="0"/>
        <w:autoSpaceDN w:val="0"/>
        <w:adjustRightInd w:val="0"/>
        <w:spacing w:before="120" w:line="360" w:lineRule="auto"/>
        <w:jc w:val="both"/>
        <w:outlineLvl w:val="1"/>
        <w:rPr>
          <w:rFonts w:hint="eastAsia" w:ascii="Arial" w:hAnsi="Arial" w:eastAsia="宋体" w:cs="Times New Roman"/>
          <w:b/>
          <w:kern w:val="0"/>
          <w:sz w:val="30"/>
          <w:szCs w:val="30"/>
        </w:rPr>
      </w:pPr>
      <w:bookmarkStart w:id="2" w:name="_Toc11390"/>
      <w:bookmarkStart w:id="3" w:name="_Toc25547"/>
    </w:p>
    <w:p w14:paraId="58D03CFC">
      <w:pPr>
        <w:keepNext/>
        <w:keepLines/>
        <w:autoSpaceDE w:val="0"/>
        <w:autoSpaceDN w:val="0"/>
        <w:adjustRightInd w:val="0"/>
        <w:spacing w:before="120" w:line="360" w:lineRule="auto"/>
        <w:jc w:val="center"/>
        <w:outlineLvl w:val="1"/>
        <w:rPr>
          <w:rFonts w:ascii="Arial" w:hAnsi="Arial" w:eastAsia="宋体" w:cs="Times New Roman"/>
          <w:b/>
          <w:kern w:val="0"/>
          <w:sz w:val="30"/>
          <w:szCs w:val="30"/>
        </w:rPr>
      </w:pPr>
      <w:r>
        <w:rPr>
          <w:rFonts w:hint="eastAsia" w:ascii="Arial" w:hAnsi="Arial" w:eastAsia="宋体" w:cs="Times New Roman"/>
          <w:b/>
          <w:kern w:val="0"/>
          <w:sz w:val="30"/>
          <w:szCs w:val="30"/>
        </w:rPr>
        <w:t>诚信投报承诺书</w:t>
      </w:r>
      <w:bookmarkEnd w:id="2"/>
      <w:bookmarkEnd w:id="3"/>
    </w:p>
    <w:p w14:paraId="08DA4E0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本人以企业法定代表人的身份郑重承诺：</w:t>
      </w:r>
    </w:p>
    <w:p w14:paraId="3B42518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一、将遵循公开、公正和诚实信用的原则自愿参加</w:t>
      </w:r>
      <w:r>
        <w:rPr>
          <w:rFonts w:hint="eastAsia" w:ascii="宋体" w:hAnsi="宋体" w:eastAsia="宋体" w:cs="宋体"/>
          <w:sz w:val="24"/>
          <w:szCs w:val="24"/>
          <w:u w:val="single"/>
        </w:rPr>
        <w:t xml:space="preserve">                </w:t>
      </w:r>
      <w:r>
        <w:rPr>
          <w:rFonts w:hint="eastAsia" w:ascii="宋体" w:hAnsi="宋体" w:eastAsia="宋体" w:cs="宋体"/>
          <w:sz w:val="24"/>
          <w:szCs w:val="24"/>
        </w:rPr>
        <w:t>项目的投报；</w:t>
      </w:r>
    </w:p>
    <w:p w14:paraId="54BCC87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二、所提供的一切材料都是真实、有效、合法的；  </w:t>
      </w:r>
    </w:p>
    <w:p w14:paraId="2C556AD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三、不出借、转让资质证书，不让他人挂靠投报，不以他人名义投报或者以其他方式弄虚作假，骗取成交；  </w:t>
      </w:r>
    </w:p>
    <w:p w14:paraId="17DBE00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四、不与其他投报方相互串通投报报价，不排挤其他投报方的公平竞争、损害采购方的合法权益；  </w:t>
      </w:r>
    </w:p>
    <w:p w14:paraId="3FC31A4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五、不与采购方或其他投报方串通投报，损害国家利益、社会公共利益或者他人的合法权益；  </w:t>
      </w:r>
    </w:p>
    <w:p w14:paraId="7E46138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六、严格遵守评审现场纪律，服从监管人员管理；  </w:t>
      </w:r>
    </w:p>
    <w:p w14:paraId="079F4E2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七、保证成交后不转包，若有合法分包征得采购方同意；</w:t>
      </w:r>
    </w:p>
    <w:p w14:paraId="0CA4C1AD">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八、保证成交之后，按照投报文件承诺提供货物、服务及派驻人员；</w:t>
      </w:r>
    </w:p>
    <w:p w14:paraId="707DD3B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九、保证企业及所属相关人员在本次投报中无行贿等犯罪行为；</w:t>
      </w:r>
    </w:p>
    <w:p w14:paraId="4E3066D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十、我单位提供的信息真实，无编造虚假信息。一旦发现弄虚作假将按《诚信投报承诺书》和有关法律法规中的规定接受处理。</w:t>
      </w:r>
    </w:p>
    <w:p w14:paraId="5E782DE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十一、我方保证对本次采购活动有任何疑问或投诉，都依法在规定的时间内提出。否则，不针对本次采购活动提出任何异议或投诉。</w:t>
      </w:r>
    </w:p>
    <w:p w14:paraId="24EC006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以上内容我已仔细阅读，本公司若有违反承诺内容的行为，自愿承担采购文件确定的责任和法律责任并接受相关行政部门给予的处理和处罚。给采购方造成损失的，依法承担赔偿责任。</w:t>
      </w:r>
    </w:p>
    <w:p w14:paraId="7F2083FB">
      <w:pPr>
        <w:spacing w:line="360" w:lineRule="auto"/>
        <w:jc w:val="right"/>
        <w:rPr>
          <w:rFonts w:ascii="宋体" w:hAnsi="宋体" w:eastAsia="宋体" w:cs="宋体"/>
          <w:b/>
          <w:bCs/>
          <w:sz w:val="24"/>
          <w:szCs w:val="24"/>
        </w:rPr>
      </w:pPr>
      <w:r>
        <w:rPr>
          <w:rFonts w:hint="eastAsia" w:ascii="宋体" w:hAnsi="宋体" w:eastAsia="宋体" w:cs="宋体"/>
          <w:b/>
          <w:bCs/>
          <w:sz w:val="24"/>
          <w:szCs w:val="24"/>
        </w:rPr>
        <w:t xml:space="preserve"> 投  报  方：</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（盖章）</w:t>
      </w:r>
    </w:p>
    <w:p w14:paraId="7B410136">
      <w:pPr>
        <w:spacing w:line="360" w:lineRule="auto"/>
        <w:ind w:firstLine="4086" w:firstLineChars="1696"/>
        <w:jc w:val="right"/>
        <w:rPr>
          <w:rFonts w:ascii="宋体" w:hAnsi="宋体" w:eastAsia="宋体" w:cs="宋体"/>
          <w:b/>
          <w:bCs/>
          <w:sz w:val="24"/>
          <w:szCs w:val="24"/>
        </w:rPr>
      </w:pPr>
    </w:p>
    <w:p w14:paraId="39E04DD4">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 xml:space="preserve">                      法定代表人：</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（盖章）</w:t>
      </w:r>
    </w:p>
    <w:p w14:paraId="156BCBED">
      <w:pPr>
        <w:spacing w:line="360" w:lineRule="auto"/>
        <w:jc w:val="center"/>
        <w:rPr>
          <w:rFonts w:ascii="宋体" w:hAnsi="宋体" w:eastAsia="宋体" w:cs="宋体"/>
          <w:b/>
          <w:bCs/>
          <w:sz w:val="24"/>
          <w:szCs w:val="24"/>
        </w:rPr>
      </w:pPr>
    </w:p>
    <w:p w14:paraId="77EFBDCA">
      <w:pPr>
        <w:spacing w:line="360" w:lineRule="auto"/>
        <w:jc w:val="center"/>
        <w:rPr>
          <w:rFonts w:ascii="Calibri" w:hAnsi="宋体" w:eastAsia="宋体" w:cs="宋体"/>
          <w:sz w:val="28"/>
          <w:szCs w:val="28"/>
        </w:rPr>
      </w:pPr>
      <w:r>
        <w:rPr>
          <w:rFonts w:hint="eastAsia" w:ascii="宋体" w:hAnsi="宋体" w:eastAsia="宋体" w:cs="宋体"/>
          <w:b/>
          <w:bCs/>
          <w:sz w:val="24"/>
          <w:szCs w:val="24"/>
        </w:rPr>
        <w:t xml:space="preserve">                     日      期：</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年</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月</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日</w:t>
      </w:r>
    </w:p>
    <w:p w14:paraId="494D606E">
      <w:pPr>
        <w:keepNext/>
        <w:keepLines/>
        <w:wordWrap w:val="0"/>
        <w:autoSpaceDE w:val="0"/>
        <w:autoSpaceDN w:val="0"/>
        <w:adjustRightInd w:val="0"/>
        <w:spacing w:line="440" w:lineRule="exact"/>
        <w:jc w:val="center"/>
        <w:outlineLvl w:val="2"/>
        <w:rPr>
          <w:rFonts w:ascii="宋体" w:hAnsi="宋体" w:eastAsia="宋体" w:cs="宋体"/>
          <w:b/>
          <w:kern w:val="0"/>
          <w:sz w:val="28"/>
          <w:szCs w:val="28"/>
        </w:rPr>
      </w:pPr>
    </w:p>
    <w:p w14:paraId="0D8F7511">
      <w:pPr>
        <w:keepNext/>
        <w:keepLines/>
        <w:wordWrap w:val="0"/>
        <w:autoSpaceDE w:val="0"/>
        <w:autoSpaceDN w:val="0"/>
        <w:adjustRightInd w:val="0"/>
        <w:spacing w:line="440" w:lineRule="exact"/>
        <w:jc w:val="center"/>
        <w:outlineLvl w:val="2"/>
        <w:rPr>
          <w:rFonts w:ascii="宋体" w:hAnsi="宋体" w:eastAsia="宋体" w:cs="宋体"/>
          <w:b/>
          <w:kern w:val="0"/>
          <w:sz w:val="28"/>
          <w:szCs w:val="28"/>
        </w:rPr>
      </w:pPr>
    </w:p>
    <w:p w14:paraId="5D0D6182">
      <w:pPr>
        <w:keepNext/>
        <w:keepLines/>
        <w:wordWrap w:val="0"/>
        <w:autoSpaceDE w:val="0"/>
        <w:autoSpaceDN w:val="0"/>
        <w:adjustRightInd w:val="0"/>
        <w:spacing w:line="440" w:lineRule="exact"/>
        <w:jc w:val="center"/>
        <w:outlineLvl w:val="2"/>
        <w:rPr>
          <w:rFonts w:ascii="宋体" w:hAnsi="宋体" w:eastAsia="宋体" w:cs="宋体"/>
          <w:b/>
          <w:kern w:val="0"/>
          <w:sz w:val="28"/>
          <w:szCs w:val="28"/>
        </w:rPr>
      </w:pPr>
      <w:r>
        <w:rPr>
          <w:rFonts w:hint="eastAsia" w:ascii="宋体" w:hAnsi="宋体" w:eastAsia="宋体" w:cs="宋体"/>
          <w:b/>
          <w:kern w:val="0"/>
          <w:sz w:val="28"/>
          <w:szCs w:val="28"/>
        </w:rPr>
        <w:t>资格证明文件</w:t>
      </w:r>
    </w:p>
    <w:p w14:paraId="77A0612E">
      <w:pPr>
        <w:autoSpaceDE w:val="0"/>
        <w:autoSpaceDN w:val="0"/>
        <w:adjustRightInd w:val="0"/>
        <w:jc w:val="left"/>
        <w:rPr>
          <w:rFonts w:ascii="宋体" w:hAnsi="宋体" w:eastAsia="宋体" w:cs="宋体"/>
          <w:kern w:val="0"/>
          <w:sz w:val="28"/>
          <w:szCs w:val="28"/>
          <w:bdr w:val="single" w:color="auto" w:sz="4" w:space="0"/>
        </w:rPr>
      </w:pPr>
    </w:p>
    <w:p w14:paraId="4D5CC306">
      <w:pPr>
        <w:numPr>
          <w:ilvl w:val="0"/>
          <w:numId w:val="3"/>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营业执照、资质证书</w:t>
      </w:r>
      <w:r>
        <w:rPr>
          <w:rFonts w:hint="eastAsia" w:ascii="宋体" w:hAnsi="宋体" w:eastAsia="宋体" w:cs="宋体"/>
          <w:sz w:val="28"/>
          <w:szCs w:val="28"/>
          <w:lang w:val="en-US" w:eastAsia="zh-CN"/>
        </w:rPr>
        <w:t>复印件</w:t>
      </w:r>
    </w:p>
    <w:p w14:paraId="4689CBD5">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2、法定代表人身份证明书（格式见后）及其有效二代居民身份证；</w:t>
      </w:r>
    </w:p>
    <w:p w14:paraId="7A3A632F">
      <w:pPr>
        <w:spacing w:line="360" w:lineRule="auto"/>
        <w:ind w:firstLine="560" w:firstLineChars="200"/>
        <w:rPr>
          <w:rFonts w:ascii="宋体" w:hAnsi="宋体" w:eastAsia="宋体" w:cs="宋体"/>
          <w:spacing w:val="-4"/>
          <w:kern w:val="0"/>
          <w:sz w:val="28"/>
          <w:szCs w:val="28"/>
        </w:rPr>
      </w:pPr>
      <w:r>
        <w:rPr>
          <w:rFonts w:hint="eastAsia" w:ascii="宋体" w:hAnsi="宋体" w:eastAsia="宋体" w:cs="宋体"/>
          <w:sz w:val="28"/>
          <w:szCs w:val="28"/>
        </w:rPr>
        <w:t>3、法定代表人授权委托书（格式见后）及被委托人有效二代居民身份证，若法定代表人评审现场参与评定则不需此件；</w:t>
      </w:r>
    </w:p>
    <w:p w14:paraId="6436BEA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4、相关业绩合同证明；</w:t>
      </w:r>
    </w:p>
    <w:p w14:paraId="6862202E">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5、本项目采购文件中要求投报方提供的其他证明材料。</w:t>
      </w:r>
    </w:p>
    <w:p w14:paraId="21E3BB60">
      <w:pPr>
        <w:widowControl/>
        <w:spacing w:line="50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6、须提供上述资格证明文件复印件或扫描件或影印件。</w:t>
      </w:r>
    </w:p>
    <w:p w14:paraId="62C76297">
      <w:pPr>
        <w:adjustRightInd w:val="0"/>
        <w:snapToGrid w:val="0"/>
        <w:spacing w:line="360" w:lineRule="auto"/>
        <w:rPr>
          <w:rFonts w:ascii="宋体" w:hAnsi="宋体" w:eastAsia="宋体" w:cs="宋体"/>
          <w:color w:val="000000"/>
          <w:sz w:val="28"/>
          <w:szCs w:val="28"/>
        </w:rPr>
      </w:pPr>
    </w:p>
    <w:p w14:paraId="6BA12CE3">
      <w:pPr>
        <w:spacing w:after="120"/>
        <w:ind w:left="420" w:leftChars="200" w:firstLine="560" w:firstLineChars="200"/>
        <w:rPr>
          <w:rFonts w:ascii="宋体" w:hAnsi="宋体" w:eastAsia="宋体" w:cs="宋体"/>
          <w:color w:val="000000"/>
          <w:sz w:val="28"/>
          <w:szCs w:val="28"/>
        </w:rPr>
      </w:pPr>
    </w:p>
    <w:p w14:paraId="64D4328D">
      <w:pPr>
        <w:spacing w:after="120"/>
        <w:ind w:left="420" w:leftChars="200" w:firstLine="560" w:firstLineChars="200"/>
        <w:rPr>
          <w:rFonts w:ascii="宋体" w:hAnsi="宋体" w:eastAsia="宋体" w:cs="宋体"/>
          <w:color w:val="000000"/>
          <w:sz w:val="28"/>
          <w:szCs w:val="28"/>
        </w:rPr>
      </w:pPr>
    </w:p>
    <w:p w14:paraId="66CD0180">
      <w:pPr>
        <w:spacing w:after="120"/>
        <w:ind w:left="420" w:leftChars="200" w:firstLine="560" w:firstLineChars="200"/>
        <w:rPr>
          <w:rFonts w:ascii="宋体" w:hAnsi="宋体" w:eastAsia="宋体" w:cs="宋体"/>
          <w:color w:val="000000"/>
          <w:sz w:val="28"/>
          <w:szCs w:val="28"/>
        </w:rPr>
      </w:pPr>
    </w:p>
    <w:p w14:paraId="300B4B4C">
      <w:pPr>
        <w:spacing w:after="120"/>
        <w:ind w:left="420" w:leftChars="200" w:firstLine="560" w:firstLineChars="200"/>
        <w:rPr>
          <w:rFonts w:ascii="宋体" w:hAnsi="宋体" w:eastAsia="宋体" w:cs="宋体"/>
          <w:color w:val="000000"/>
          <w:sz w:val="28"/>
          <w:szCs w:val="28"/>
        </w:rPr>
      </w:pPr>
    </w:p>
    <w:p w14:paraId="6080A445">
      <w:pPr>
        <w:spacing w:after="120"/>
        <w:ind w:left="420" w:leftChars="200" w:firstLine="560" w:firstLineChars="200"/>
        <w:rPr>
          <w:rFonts w:ascii="宋体" w:hAnsi="宋体" w:eastAsia="宋体" w:cs="宋体"/>
          <w:color w:val="000000"/>
          <w:sz w:val="28"/>
          <w:szCs w:val="28"/>
        </w:rPr>
      </w:pPr>
    </w:p>
    <w:p w14:paraId="0044805B">
      <w:pPr>
        <w:spacing w:after="120"/>
        <w:ind w:left="420" w:leftChars="200" w:firstLine="560" w:firstLineChars="200"/>
        <w:rPr>
          <w:rFonts w:ascii="宋体" w:hAnsi="宋体" w:eastAsia="宋体" w:cs="宋体"/>
          <w:color w:val="000000"/>
          <w:sz w:val="28"/>
          <w:szCs w:val="28"/>
        </w:rPr>
      </w:pPr>
    </w:p>
    <w:p w14:paraId="36F10DC9">
      <w:pPr>
        <w:spacing w:after="120"/>
        <w:ind w:left="420" w:leftChars="200" w:firstLine="560" w:firstLineChars="200"/>
        <w:rPr>
          <w:rFonts w:ascii="宋体" w:hAnsi="宋体" w:eastAsia="宋体" w:cs="宋体"/>
          <w:color w:val="000000"/>
          <w:sz w:val="28"/>
          <w:szCs w:val="28"/>
        </w:rPr>
      </w:pPr>
    </w:p>
    <w:p w14:paraId="4363D5EF">
      <w:pPr>
        <w:spacing w:after="120"/>
        <w:ind w:left="420" w:leftChars="200" w:firstLine="560" w:firstLineChars="200"/>
        <w:rPr>
          <w:rFonts w:ascii="宋体" w:hAnsi="宋体" w:eastAsia="宋体" w:cs="宋体"/>
          <w:color w:val="000000"/>
          <w:sz w:val="28"/>
          <w:szCs w:val="28"/>
        </w:rPr>
      </w:pPr>
    </w:p>
    <w:p w14:paraId="17508663">
      <w:pPr>
        <w:spacing w:after="120"/>
        <w:rPr>
          <w:rFonts w:ascii="宋体" w:hAnsi="宋体" w:eastAsia="宋体" w:cs="宋体"/>
          <w:color w:val="000000"/>
          <w:sz w:val="28"/>
          <w:szCs w:val="28"/>
        </w:rPr>
      </w:pPr>
    </w:p>
    <w:p w14:paraId="64DFA973">
      <w:pPr>
        <w:spacing w:line="360" w:lineRule="auto"/>
        <w:ind w:firstLine="551" w:firstLineChars="196"/>
        <w:jc w:val="center"/>
        <w:rPr>
          <w:rFonts w:ascii="宋体" w:hAnsi="Calibri" w:eastAsia="宋体" w:cs="宋体"/>
          <w:b/>
          <w:bCs/>
          <w:color w:val="000000"/>
          <w:sz w:val="28"/>
          <w:szCs w:val="28"/>
        </w:rPr>
      </w:pPr>
      <w:r>
        <w:rPr>
          <w:rFonts w:hint="eastAsia" w:ascii="宋体" w:hAnsi="宋体" w:eastAsia="宋体" w:cs="宋体"/>
          <w:b/>
          <w:bCs/>
          <w:color w:val="000000"/>
          <w:sz w:val="28"/>
          <w:szCs w:val="28"/>
        </w:rPr>
        <w:t>法定代表人身份证明书（提供身份证复印件盖章）</w:t>
      </w:r>
    </w:p>
    <w:p w14:paraId="45320966">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投报人名称：</w:t>
      </w:r>
      <w:r>
        <w:rPr>
          <w:rFonts w:ascii="宋体" w:hAnsi="宋体" w:eastAsia="宋体" w:cs="宋体"/>
          <w:color w:val="000000"/>
          <w:sz w:val="24"/>
          <w:szCs w:val="24"/>
          <w:u w:val="single"/>
        </w:rPr>
        <w:t xml:space="preserve">                                 </w:t>
      </w:r>
    </w:p>
    <w:p w14:paraId="3DB5CBB5">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单位性质：</w:t>
      </w:r>
      <w:r>
        <w:rPr>
          <w:rFonts w:ascii="宋体" w:hAnsi="宋体" w:eastAsia="宋体" w:cs="宋体"/>
          <w:color w:val="000000"/>
          <w:sz w:val="24"/>
          <w:szCs w:val="24"/>
          <w:u w:val="single"/>
        </w:rPr>
        <w:t xml:space="preserve">                                   </w:t>
      </w:r>
    </w:p>
    <w:p w14:paraId="1B2229A9">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u w:val="single"/>
        </w:rPr>
        <w:t xml:space="preserve">                                       </w:t>
      </w:r>
    </w:p>
    <w:p w14:paraId="3AD48D4C">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成立时间：</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2C529947">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经营期限：</w:t>
      </w:r>
      <w:r>
        <w:rPr>
          <w:rFonts w:ascii="宋体" w:hAnsi="宋体" w:eastAsia="宋体" w:cs="宋体"/>
          <w:color w:val="000000"/>
          <w:sz w:val="24"/>
          <w:szCs w:val="24"/>
          <w:u w:val="single"/>
        </w:rPr>
        <w:t xml:space="preserve">          </w:t>
      </w:r>
    </w:p>
    <w:p w14:paraId="53E4E44E">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p>
    <w:p w14:paraId="1268A288">
      <w:pPr>
        <w:wordWrap w:val="0"/>
        <w:adjustRightInd w:val="0"/>
        <w:snapToGrid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系</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（投报人名称）的法定代表人。</w:t>
      </w:r>
    </w:p>
    <w:p w14:paraId="49EE3B0B">
      <w:pPr>
        <w:wordWrap w:val="0"/>
        <w:adjustRightInd w:val="0"/>
        <w:snapToGrid w:val="0"/>
        <w:spacing w:line="360" w:lineRule="auto"/>
        <w:ind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特此证明。</w:t>
      </w:r>
    </w:p>
    <w:p w14:paraId="79B19C12">
      <w:pPr>
        <w:spacing w:after="120" w:line="360" w:lineRule="auto"/>
        <w:ind w:left="420" w:leftChars="200" w:firstLine="420" w:firstLineChars="200"/>
        <w:rPr>
          <w:rFonts w:ascii="Calibri" w:hAnsi="Calibri" w:eastAsia="宋体" w:cs="Times New Roman"/>
          <w:szCs w:val="24"/>
        </w:rPr>
      </w:pPr>
    </w:p>
    <w:p w14:paraId="64C173A0">
      <w:pPr>
        <w:wordWrap w:val="0"/>
        <w:adjustRightInd w:val="0"/>
        <w:snapToGrid w:val="0"/>
        <w:spacing w:line="360" w:lineRule="auto"/>
        <w:ind w:firstLine="2400" w:firstLineChars="1000"/>
        <w:rPr>
          <w:rFonts w:ascii="宋体" w:hAnsi="Calibri" w:eastAsia="宋体" w:cs="宋体"/>
          <w:color w:val="000000"/>
          <w:sz w:val="24"/>
          <w:szCs w:val="24"/>
        </w:rPr>
      </w:pPr>
      <w:r>
        <w:rPr>
          <w:rFonts w:hint="eastAsia" w:ascii="宋体" w:hAnsi="宋体" w:eastAsia="宋体" w:cs="宋体"/>
          <w:color w:val="000000"/>
          <w:sz w:val="24"/>
          <w:szCs w:val="24"/>
        </w:rPr>
        <w:t>投报人：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（盖章）</w:t>
      </w:r>
    </w:p>
    <w:p w14:paraId="58F64CB2">
      <w:pPr>
        <w:wordWrap w:val="0"/>
        <w:adjustRightInd w:val="0"/>
        <w:snapToGrid w:val="0"/>
        <w:spacing w:line="360" w:lineRule="auto"/>
        <w:ind w:right="360" w:firstLine="3360" w:firstLineChars="1400"/>
        <w:rPr>
          <w:rFonts w:ascii="宋体" w:hAnsi="宋体" w:eastAsia="宋体" w:cs="宋体"/>
          <w:color w:val="000000"/>
          <w:sz w:val="24"/>
          <w:szCs w:val="24"/>
        </w:rPr>
      </w:pP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2F49C8AB">
      <w:pPr>
        <w:spacing w:after="120"/>
        <w:ind w:left="420" w:leftChars="200" w:firstLine="480" w:firstLineChars="200"/>
        <w:rPr>
          <w:rFonts w:ascii="宋体" w:hAnsi="宋体" w:eastAsia="宋体" w:cs="宋体"/>
          <w:color w:val="000000"/>
          <w:sz w:val="24"/>
          <w:szCs w:val="24"/>
        </w:rPr>
      </w:pPr>
    </w:p>
    <w:p w14:paraId="595F81AB">
      <w:pPr>
        <w:rPr>
          <w:rFonts w:ascii="宋体" w:hAnsi="宋体" w:eastAsia="宋体" w:cs="宋体"/>
          <w:color w:val="000000"/>
          <w:sz w:val="24"/>
          <w:szCs w:val="24"/>
        </w:rPr>
      </w:pPr>
    </w:p>
    <w:p w14:paraId="47D072B0">
      <w:pPr>
        <w:spacing w:after="120"/>
        <w:ind w:left="420" w:leftChars="200" w:firstLine="420" w:firstLineChars="200"/>
        <w:rPr>
          <w:rFonts w:ascii="Calibri" w:hAnsi="Calibri" w:eastAsia="宋体" w:cs="Times New Roman"/>
          <w:szCs w:val="24"/>
        </w:rPr>
      </w:pPr>
    </w:p>
    <w:p w14:paraId="160476CB">
      <w:pPr>
        <w:wordWrap w:val="0"/>
        <w:spacing w:line="360" w:lineRule="auto"/>
        <w:jc w:val="center"/>
        <w:rPr>
          <w:rFonts w:ascii="宋体" w:hAnsi="Calibri" w:eastAsia="宋体" w:cs="宋体"/>
          <w:b/>
          <w:bCs/>
          <w:color w:val="000000"/>
          <w:sz w:val="28"/>
          <w:szCs w:val="28"/>
        </w:rPr>
      </w:pPr>
      <w:r>
        <w:rPr>
          <w:rFonts w:hint="eastAsia" w:ascii="宋体" w:hAnsi="宋体" w:eastAsia="宋体" w:cs="宋体"/>
          <w:b/>
          <w:bCs/>
          <w:color w:val="000000"/>
          <w:sz w:val="28"/>
          <w:szCs w:val="28"/>
        </w:rPr>
        <w:t>法定代表人授权委托书（提供被委托人身份证复印件盖章）</w:t>
      </w:r>
    </w:p>
    <w:p w14:paraId="4AA57391">
      <w:pPr>
        <w:wordWrap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本人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（投报人名称）的法定代表人，现委托</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（姓名）为我方授权委托人。授权委托人根据授权，以我方名义处理</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（项目名称）的投报一切事宜，其法律后果由我方承担。</w:t>
      </w:r>
    </w:p>
    <w:p w14:paraId="3EA8EDB5">
      <w:pPr>
        <w:wordWrap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委托期限：</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4309C37">
      <w:pPr>
        <w:wordWrap w:val="0"/>
        <w:spacing w:line="360" w:lineRule="auto"/>
        <w:ind w:firstLine="480" w:firstLineChars="200"/>
        <w:rPr>
          <w:rFonts w:ascii="宋体" w:hAnsi="Calibri" w:eastAsia="宋体" w:cs="宋体"/>
          <w:color w:val="000000"/>
          <w:sz w:val="24"/>
          <w:szCs w:val="24"/>
        </w:rPr>
      </w:pPr>
      <w:r>
        <w:rPr>
          <w:rFonts w:hint="eastAsia" w:ascii="宋体" w:hAnsi="宋体" w:eastAsia="宋体" w:cs="宋体"/>
          <w:color w:val="000000"/>
          <w:sz w:val="24"/>
          <w:szCs w:val="24"/>
        </w:rPr>
        <w:t>授权委托人无转委托权，特此委托。</w:t>
      </w:r>
    </w:p>
    <w:p w14:paraId="36546FC9">
      <w:pPr>
        <w:wordWrap w:val="0"/>
        <w:spacing w:line="360" w:lineRule="auto"/>
        <w:ind w:firstLine="480" w:firstLineChars="200"/>
        <w:rPr>
          <w:rFonts w:ascii="宋体" w:hAnsi="Calibri" w:eastAsia="宋体" w:cs="宋体"/>
          <w:color w:val="000000"/>
          <w:sz w:val="24"/>
          <w:szCs w:val="24"/>
          <w:u w:val="single"/>
        </w:rPr>
      </w:pPr>
      <w:r>
        <w:rPr>
          <w:rFonts w:hint="eastAsia" w:ascii="宋体" w:hAnsi="宋体" w:eastAsia="宋体" w:cs="宋体"/>
          <w:color w:val="000000"/>
          <w:sz w:val="24"/>
          <w:szCs w:val="24"/>
        </w:rPr>
        <w:t>授权委托人：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ascii="宋体" w:hAnsi="宋体" w:eastAsia="宋体" w:cs="宋体"/>
          <w:color w:val="000000"/>
          <w:sz w:val="24"/>
          <w:szCs w:val="24"/>
        </w:rPr>
        <w:t xml:space="preserve"> </w:t>
      </w:r>
      <w:r>
        <w:rPr>
          <w:rFonts w:hint="eastAsia" w:ascii="宋体" w:hAnsi="宋体" w:eastAsia="宋体" w:cs="宋体"/>
          <w:color w:val="000000"/>
          <w:sz w:val="24"/>
          <w:szCs w:val="24"/>
        </w:rPr>
        <w:t>：</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ascii="宋体" w:hAnsi="宋体" w:eastAsia="宋体" w:cs="宋体"/>
          <w:color w:val="000000"/>
          <w:sz w:val="24"/>
          <w:szCs w:val="24"/>
        </w:rPr>
        <w:t>______</w:t>
      </w:r>
    </w:p>
    <w:p w14:paraId="5FFFF98A">
      <w:pPr>
        <w:wordWrap w:val="0"/>
        <w:spacing w:line="360" w:lineRule="auto"/>
        <w:ind w:firstLine="480" w:firstLineChars="200"/>
        <w:rPr>
          <w:rFonts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p>
    <w:p w14:paraId="05959A7E">
      <w:pPr>
        <w:spacing w:line="360" w:lineRule="auto"/>
        <w:rPr>
          <w:rFonts w:ascii="Calibri" w:hAnsi="Calibri" w:eastAsia="宋体" w:cs="Times New Roman"/>
          <w:szCs w:val="24"/>
        </w:rPr>
      </w:pPr>
    </w:p>
    <w:p w14:paraId="6EA1A3F1">
      <w:pPr>
        <w:wordWrap w:val="0"/>
        <w:spacing w:line="360" w:lineRule="auto"/>
        <w:ind w:firstLine="2400" w:firstLineChars="1000"/>
        <w:jc w:val="right"/>
        <w:rPr>
          <w:rFonts w:ascii="宋体" w:hAnsi="Calibri" w:eastAsia="宋体" w:cs="宋体"/>
          <w:color w:val="000000"/>
          <w:sz w:val="24"/>
          <w:szCs w:val="24"/>
        </w:rPr>
      </w:pPr>
      <w:r>
        <w:rPr>
          <w:rFonts w:hint="eastAsia" w:ascii="宋体" w:hAnsi="宋体" w:eastAsia="宋体" w:cs="宋体"/>
          <w:color w:val="000000"/>
          <w:sz w:val="24"/>
          <w:szCs w:val="24"/>
        </w:rPr>
        <w:t>投报人：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（盖章）</w:t>
      </w:r>
    </w:p>
    <w:p w14:paraId="0D90FC42">
      <w:pPr>
        <w:wordWrap w:val="0"/>
        <w:spacing w:line="360" w:lineRule="auto"/>
        <w:ind w:firstLine="1440" w:firstLineChars="600"/>
        <w:jc w:val="right"/>
        <w:rPr>
          <w:rFonts w:ascii="宋体" w:hAnsi="Calibri" w:eastAsia="宋体" w:cs="宋体"/>
          <w:color w:val="000000"/>
          <w:sz w:val="24"/>
          <w:szCs w:val="24"/>
        </w:rPr>
      </w:pPr>
      <w:r>
        <w:rPr>
          <w:rFonts w:hint="eastAsia" w:ascii="宋体" w:hAnsi="宋体" w:eastAsia="宋体" w:cs="宋体"/>
          <w:color w:val="000000"/>
          <w:sz w:val="24"/>
          <w:szCs w:val="24"/>
        </w:rPr>
        <w:t>法定代表人：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（盖章）</w:t>
      </w:r>
    </w:p>
    <w:p w14:paraId="076DD9F1">
      <w:pPr>
        <w:spacing w:after="120"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 xml:space="preserve">                              授权委托日期：</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ascii="宋体" w:hAnsi="宋体" w:eastAsia="宋体" w:cs="宋体"/>
          <w:color w:val="000000"/>
          <w:sz w:val="24"/>
          <w:szCs w:val="24"/>
        </w:rPr>
        <w:t xml:space="preserve"> </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2F83A2C">
      <w:bookmarkStart w:id="4" w:name="_GoBack"/>
      <w:bookmarkEnd w:id="4"/>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475EA5"/>
    <w:multiLevelType w:val="singleLevel"/>
    <w:tmpl w:val="CB475EA5"/>
    <w:lvl w:ilvl="0" w:tentative="0">
      <w:start w:val="1"/>
      <w:numFmt w:val="chineseCounting"/>
      <w:suff w:val="nothing"/>
      <w:lvlText w:val="%1、"/>
      <w:lvlJc w:val="left"/>
      <w:rPr>
        <w:rFonts w:hint="eastAsia"/>
      </w:rPr>
    </w:lvl>
  </w:abstractNum>
  <w:abstractNum w:abstractNumId="1">
    <w:nsid w:val="3091E79D"/>
    <w:multiLevelType w:val="singleLevel"/>
    <w:tmpl w:val="3091E79D"/>
    <w:lvl w:ilvl="0" w:tentative="0">
      <w:start w:val="1"/>
      <w:numFmt w:val="decimal"/>
      <w:suff w:val="nothing"/>
      <w:lvlText w:val="%1、"/>
      <w:lvlJc w:val="left"/>
    </w:lvl>
  </w:abstractNum>
  <w:abstractNum w:abstractNumId="2">
    <w:nsid w:val="31D1854B"/>
    <w:multiLevelType w:val="singleLevel"/>
    <w:tmpl w:val="31D1854B"/>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035A00"/>
    <w:rsid w:val="00671FB5"/>
    <w:rsid w:val="0BD30473"/>
    <w:rsid w:val="1A035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1"/>
      <w:lang w:val="en-US" w:eastAsia="zh-CN" w:bidi="ar-SA"/>
    </w:rPr>
  </w:style>
  <w:style w:type="paragraph" w:styleId="2">
    <w:name w:val="heading 3"/>
    <w:basedOn w:val="1"/>
    <w:next w:val="1"/>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Closing"/>
    <w:basedOn w:val="1"/>
    <w:semiHidden/>
    <w:uiPriority w:val="0"/>
    <w:pPr>
      <w:spacing w:before="100" w:beforeAutospacing="1" w:after="100" w:afterAutospacing="1"/>
      <w:ind w:left="100" w:leftChars="2100"/>
    </w:p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2025-07-08T07:59:00Z</dcterms:created>
  <dc:creator>太空王子</dc:creator>
  <cp:lastModifiedBy>太空王子</cp:lastModifiedBy>
  <dcterms:modified xsi:type="dcterms:W3CDTF">2025-07-08T08:00:29Z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E14EE7FC7CC7473BBC2C2957E4AE1C0C_13</vt:lpwstr>
  </property>
  <property fmtid="{D5CDD505-2E9C-101B-9397-08002B2CF9AE}" pid="4" name="KSOTemplateDocerSaveRecord">
    <vt:lpwstr>eyJoZGlkIjoiMWEzOWM2OGFhYWU3MGNmYjA4YWU5Yjc4MDRhN2QwZGMiLCJ1c2VySWQiOiI2MjExNDczNTgifQ==</vt:lpwstr>
  </property>
</Properties>
</file>